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b/>
          <w:bCs/>
        </w:rPr>
        <w:t xml:space="preserve">Terminale (Complementary Maths / Maths Complémentaires)</w:t>
      </w:r>
    </w:p>
    <w:p>
      <w:pPr>
        <w:pStyle w:val="Heading1"/>
        <w:spacing w:after="160" w:before="300"/>
      </w:pPr>
      <w:r>
        <w:rPr>
          <w:b/>
          <w:bCs/>
        </w:rPr>
        <w:t xml:space="preserve">Exercise 1: Change in the Carbon Intensity of the Electricity Mix and Geometric Modelling</w:t>
      </w:r>
    </w:p>
    <w:p>
      <w:pPr>
        <w:spacing w:after="160"/>
      </w:pPr>
      <w:r>
        <w:rPr>
          <w:b/>
          <w:bCs/>
          <w:i w:val="false"/>
          <w:iCs w:val="false"/>
        </w:rPr>
        <w:t xml:space="preserve">Problem statement</w:t>
      </w:r>
    </w:p>
    <w:p>
      <w:pPr>
        <w:spacing w:after="160"/>
      </w:pPr>
      <w:r>
        <w:rPr>
          <w:b w:val="false"/>
          <w:bCs w:val="false"/>
          <w:i w:val="false"/>
          <w:iCs w:val="false"/>
        </w:rPr>
        <w:t xml:space="preserve">As part of the energy transition, we study how the carbon intensity of electricity production in France changes over time. In 2020, this intensity stood at 56 gCO₂/kWh. To meet decarbonisation targets, a grid operator models an annual 5% decrease in this value from 2020 onward.</w:t>
      </w:r>
    </w:p>
    <w:p>
      <w:pPr>
        <w:spacing w:after="160"/>
      </w:pPr>
      <w:r>
        <w:rPr>
          <w:b w:val="false"/>
          <w:bCs w:val="false"/>
          <w:i w:val="false"/>
          <w:iCs w:val="false"/>
        </w:rPr>
        <w:t xml:space="preserve">Let u_n be the carbon intensity of electricity (in gCO₂/kWh) for year 2020 + n. So u₀ = 56.</w:t>
      </w:r>
    </w:p>
    <w:p>
      <w:pPr>
        <w:spacing w:after="120"/>
        <w:ind w:left="360"/>
      </w:pPr>
      <w:r>
        <w:rPr>
          <w:b w:val="false"/>
          <w:bCs w:val="false"/>
        </w:rPr>
        <w:t xml:space="preserve">• Calculate u₁ and u₂, rounded to the nearest hundredth.</w:t>
      </w:r>
    </w:p>
    <w:p>
      <w:pPr>
        <w:spacing w:after="120"/>
        <w:ind w:left="360"/>
      </w:pPr>
      <w:r>
        <w:rPr>
          <w:b w:val="false"/>
          <w:bCs w:val="false"/>
        </w:rPr>
        <w:t xml:space="preserve">• Express u_(n+1) in terms of u_n. What kind of sequence is u?</w:t>
      </w:r>
    </w:p>
    <w:p>
      <w:pPr>
        <w:spacing w:after="120"/>
        <w:ind w:left="360"/>
      </w:pPr>
      <w:r>
        <w:rPr>
          <w:b w:val="false"/>
          <w:bCs w:val="false"/>
        </w:rPr>
        <w:t xml:space="preserve">• Express u_n in terms of n.</w:t>
      </w:r>
    </w:p>
    <w:p>
      <w:pPr>
        <w:spacing w:after="120"/>
        <w:ind w:left="360"/>
      </w:pPr>
      <w:r>
        <w:rPr>
          <w:b w:val="false"/>
          <w:bCs w:val="false"/>
        </w:rPr>
        <w:t xml:space="preserve">• According to this model, in what year will carbon intensity first drop below the 20 gCO₂/kWh threshold?</w:t>
      </w:r>
    </w:p>
    <w:p>
      <w:pPr>
        <w:spacing w:after="120"/>
        <w:ind w:left="360"/>
      </w:pPr>
      <w:r>
        <w:rPr>
          <w:b w:val="false"/>
          <w:bCs w:val="false"/>
        </w:rPr>
        <w:t xml:space="preserve">• Critical thinking (pragmatic ESD): this geometric model assumes a constant rate of decrease, independent of heavy infrastructure. Name one concrete technical factor that could make this exponential decline hard to sustain as it approaches zero (a threshold effect).</w:t>
      </w:r>
    </w:p>
    <w:p>
      <w:pPr>
        <w:pStyle w:val="Heading2"/>
        <w:spacing w:after="120" w:before="200"/>
      </w:pPr>
      <w:r>
        <w:rPr>
          <w:b/>
          <w:bCs/>
        </w:rPr>
        <w:t xml:space="preserve">Answer key</w:t>
      </w:r>
    </w:p>
    <w:p>
      <w:pPr>
        <w:spacing w:after="160"/>
      </w:pPr>
      <w:r>
        <w:rPr>
          <w:b/>
          <w:bCs/>
          <w:i w:val="false"/>
          <w:iCs w:val="false"/>
        </w:rPr>
        <w:t xml:space="preserve">1. Calculating the first terms:</w:t>
      </w:r>
    </w:p>
    <w:p>
      <w:pPr>
        <w:spacing w:after="100"/>
        <w:ind w:left="720"/>
      </w:pPr>
      <w:r>
        <w:t xml:space="preserve">– u₁ = 56 − 0.05 × 56 = 0.95 × 56 = 53.20</w:t>
      </w:r>
    </w:p>
    <w:p>
      <w:pPr>
        <w:spacing w:after="100"/>
        <w:ind w:left="720"/>
      </w:pPr>
      <w:r>
        <w:t xml:space="preserve">– u₂ = 53.20 − 0.05 × 53.20 = 0.95 × 53.20 = 50.54</w:t>
      </w:r>
    </w:p>
    <w:p>
      <w:pPr>
        <w:spacing w:after="160"/>
      </w:pPr>
      <w:r>
        <w:rPr>
          <w:b/>
          <w:bCs/>
          <w:i w:val="false"/>
          <w:iCs w:val="false"/>
        </w:rPr>
        <w:t xml:space="preserve">2. Expressing u_(n+1) in terms of u_n:</w:t>
      </w:r>
    </w:p>
    <w:p>
      <w:pPr>
        <w:spacing w:after="160"/>
      </w:pPr>
      <w:r>
        <w:rPr>
          <w:b w:val="false"/>
          <w:bCs w:val="false"/>
          <w:i w:val="false"/>
          <w:iCs w:val="false"/>
        </w:rPr>
        <w:t xml:space="preserve">An annual decrease of 5% gives u_(n+1) = u_n − 0.05 × u_n = 0.95 × u_n. The sequence u is therefore geometric with first term u₀ = 56 and common ratio q = 0.95.</w:t>
      </w:r>
    </w:p>
    <w:p>
      <w:pPr>
        <w:spacing w:after="160"/>
      </w:pPr>
      <w:r>
        <w:rPr>
          <w:b/>
          <w:bCs/>
          <w:i w:val="false"/>
          <w:iCs w:val="false"/>
        </w:rPr>
        <w:t xml:space="preserve">3. General expression of u_n:</w:t>
      </w:r>
    </w:p>
    <w:p>
      <w:pPr>
        <w:spacing w:after="160"/>
      </w:pPr>
      <w:r>
        <w:rPr>
          <w:b w:val="false"/>
          <w:bCs w:val="false"/>
          <w:i w:val="false"/>
          <w:iCs w:val="false"/>
        </w:rPr>
        <w:t xml:space="preserve">For every integer n ≥ 0:</w:t>
      </w:r>
    </w:p>
    <w:p>
      <w:pPr>
        <w:spacing w:after="160"/>
        <w:jc w:val="center"/>
      </w:pPr>
      <w:r>
        <w:rPr>
          <w:i/>
          <w:iCs/>
        </w:rPr>
        <w:t xml:space="preserve">u_n = u₀ × qⁿ = 56 × 0.95ⁿ</w:t>
      </w:r>
    </w:p>
    <w:p>
      <w:pPr>
        <w:spacing w:after="160"/>
      </w:pPr>
      <w:r>
        <w:rPr>
          <w:b/>
          <w:bCs/>
          <w:i w:val="false"/>
          <w:iCs w:val="false"/>
        </w:rPr>
        <w:t xml:space="preserve">4. Finding the year below the 20 gCO₂/kWh threshold:</w:t>
      </w:r>
    </w:p>
    <w:p>
      <w:pPr>
        <w:spacing w:after="160"/>
      </w:pPr>
      <w:r>
        <w:rPr>
          <w:b w:val="false"/>
          <w:bCs w:val="false"/>
          <w:i w:val="false"/>
          <w:iCs w:val="false"/>
        </w:rPr>
        <w:t xml:space="preserve">We look for the smallest integer n such that:</w:t>
      </w:r>
    </w:p>
    <w:p>
      <w:pPr>
        <w:spacing w:after="160"/>
        <w:jc w:val="center"/>
      </w:pPr>
      <w:r>
        <w:rPr>
          <w:i/>
          <w:iCs/>
        </w:rPr>
        <w:t xml:space="preserve">56 × 0.95ⁿ &lt; 20  →  0.95ⁿ &lt; 20/56</w:t>
      </w:r>
    </w:p>
    <w:p>
      <w:pPr>
        <w:spacing w:after="160"/>
      </w:pPr>
      <w:r>
        <w:rPr>
          <w:b w:val="false"/>
          <w:bCs w:val="false"/>
          <w:i w:val="false"/>
          <w:iCs w:val="false"/>
        </w:rPr>
        <w:t xml:space="preserve">Taking the natural logarithm (an increasing function):</w:t>
      </w:r>
    </w:p>
    <w:p>
      <w:pPr>
        <w:spacing w:after="160"/>
        <w:jc w:val="center"/>
      </w:pPr>
      <w:r>
        <w:rPr>
          <w:i/>
          <w:iCs/>
        </w:rPr>
        <w:t xml:space="preserve">ln(0.95ⁿ) &lt; ln(20/56)  →  n × ln(0.95) &lt; ln(20/56)  →  n &gt; ln(20/56) / ln(0.95)  (since ln(0.95) &lt; 0)</w:t>
      </w:r>
    </w:p>
    <w:p>
      <w:pPr>
        <w:spacing w:after="160"/>
      </w:pPr>
      <w:r>
        <w:rPr>
          <w:b w:val="false"/>
          <w:bCs w:val="false"/>
          <w:i w:val="false"/>
          <w:iCs w:val="false"/>
        </w:rPr>
        <w:t xml:space="preserve">Now, ln(20/56) / ln(0.95) ≈ −1.0307 / −0.0513 ≈ 20.09. The smallest integer n satisfying the inequality is n = 21. The corresponding year is 2020 + 21 = 2041.</w:t>
      </w:r>
    </w:p>
    <w:p>
      <w:pPr>
        <w:spacing w:after="160"/>
      </w:pPr>
      <w:r>
        <w:rPr>
          <w:b/>
          <w:bCs/>
          <w:i w:val="false"/>
          <w:iCs w:val="false"/>
        </w:rPr>
        <w:t xml:space="preserve">5. Critical analysis:</w:t>
      </w:r>
    </w:p>
    <w:p>
      <w:pPr>
        <w:spacing w:after="160"/>
      </w:pPr>
      <w:r>
        <w:rPr>
          <w:b w:val="false"/>
          <w:bCs w:val="false"/>
          <w:i w:val="false"/>
          <w:iCs w:val="false"/>
        </w:rPr>
        <w:t xml:space="preserve">As the "easy" uses are decarbonised (heating, light industry), the residual share of emissions depends on sectors that are very hard to electrify or bring to "zero carbon" without offsets (for example, cement manufacturing, heavy metallurgy, or managing winter demand peaks with fossil back-up). A constant 5% reduction rate becomes mathematically and physically unrealistic as we approach the last remaining pockets of emissions, due to technological limits and rising marginal costs.</w:t>
      </w:r>
    </w:p>
    <w:p>
      <w:pPr>
        <w:pStyle w:val="Heading1"/>
        <w:spacing w:after="160" w:before="300"/>
      </w:pPr>
      <w:r>
        <w:rPr>
          <w:b/>
          <w:bCs/>
        </w:rPr>
        <w:t xml:space="preserve">Exercise 2: Energy Renovation and Emissions Amortisation (Function Study)</w:t>
      </w:r>
    </w:p>
    <w:p>
      <w:pPr>
        <w:spacing w:after="160"/>
      </w:pPr>
      <w:r>
        <w:rPr>
          <w:b/>
          <w:bCs/>
          <w:i w:val="false"/>
          <w:iCs w:val="false"/>
        </w:rPr>
        <w:t xml:space="preserve">Problem statement</w:t>
      </w:r>
    </w:p>
    <w:p>
      <w:pPr>
        <w:spacing w:after="160"/>
      </w:pPr>
      <w:r>
        <w:rPr>
          <w:b w:val="false"/>
          <w:bCs w:val="false"/>
          <w:i w:val="false"/>
          <w:iCs w:val="false"/>
        </w:rPr>
        <w:t xml:space="preserve">A regional authority studies the impact of thermal renovation on its public building stock. Annual GHG emissions (in tonnes of CO₂ equivalent) from the non-renovated stock continue at a constant rate of 120 tonnes per year. Thanks to a phased renovation plan, emissions from the renovated stock follow the function f defined for t ≥ 0 (where t is time in years, t = 0 corresponding to 2026) by:</w:t>
      </w:r>
    </w:p>
    <w:p>
      <w:pPr>
        <w:spacing w:after="160"/>
        <w:jc w:val="center"/>
      </w:pPr>
      <w:r>
        <w:rPr>
          <w:i/>
          <w:iCs/>
        </w:rPr>
        <w:t xml:space="preserve">f(t) = 20 + 100 × e^(−0.2t)</w:t>
      </w:r>
    </w:p>
    <w:p>
      <w:pPr>
        <w:spacing w:after="120"/>
        <w:ind w:left="360"/>
      </w:pPr>
      <w:r>
        <w:rPr>
          <w:b w:val="false"/>
          <w:bCs w:val="false"/>
        </w:rPr>
        <w:t xml:space="preserve">• Calculate f(0) and interpret this result in context.</w:t>
      </w:r>
    </w:p>
    <w:p>
      <w:pPr>
        <w:spacing w:after="120"/>
        <w:ind w:left="360"/>
      </w:pPr>
      <w:r>
        <w:rPr>
          <w:b w:val="false"/>
          <w:bCs w:val="false"/>
        </w:rPr>
        <w:t xml:space="preserve">• Determine the limit of f(t) as t tends to +∞. Comment on this value from a physical/ESD standpoint.</w:t>
      </w:r>
    </w:p>
    <w:p>
      <w:pPr>
        <w:spacing w:after="120"/>
        <w:ind w:left="360"/>
      </w:pPr>
      <w:r>
        <w:rPr>
          <w:b w:val="false"/>
          <w:bCs w:val="false"/>
        </w:rPr>
        <w:t xml:space="preserve">• Calculate the derivative f'(t) for all t ≥ 0 and study its sign. Deduce the variations of function f.</w:t>
      </w:r>
    </w:p>
    <w:p>
      <w:pPr>
        <w:spacing w:after="120"/>
        <w:ind w:left="360"/>
      </w:pPr>
      <w:r>
        <w:rPr>
          <w:b w:val="false"/>
          <w:bCs w:val="false"/>
        </w:rPr>
        <w:t xml:space="preserve">• For the renovation works, the authority incurred an "initial carbon cost" of construction of 150 tonnes of CO₂ (manufacturing insulation, site works). Define the cumulative emissions avoided at time t compared with the status quo (120 tonnes/year), net of the initial cost. Solve the inequality that finds the year from which the renovation becomes "neutral" (full carbon payback).</w:t>
      </w:r>
    </w:p>
    <w:p>
      <w:pPr>
        <w:pStyle w:val="Heading2"/>
        <w:spacing w:after="120" w:before="200"/>
      </w:pPr>
      <w:r>
        <w:rPr>
          <w:b/>
          <w:bCs/>
        </w:rPr>
        <w:t xml:space="preserve">Answer key</w:t>
      </w:r>
    </w:p>
    <w:p>
      <w:pPr>
        <w:spacing w:after="160"/>
      </w:pPr>
      <w:r>
        <w:rPr>
          <w:b/>
          <w:bCs/>
          <w:i w:val="false"/>
          <w:iCs w:val="false"/>
        </w:rPr>
        <w:t xml:space="preserve">1. Calculating f(0):</w:t>
      </w:r>
    </w:p>
    <w:p>
      <w:pPr>
        <w:spacing w:after="160"/>
        <w:jc w:val="center"/>
      </w:pPr>
      <w:r>
        <w:rPr>
          <w:i/>
          <w:iCs/>
        </w:rPr>
        <w:t xml:space="preserve">f(0) = 20 + 100 × e⁰ = 20 + 100 × 1 = 120</w:t>
      </w:r>
    </w:p>
    <w:p>
      <w:pPr>
        <w:spacing w:after="160"/>
      </w:pPr>
      <w:r>
        <w:rPr>
          <w:b w:val="false"/>
          <w:bCs w:val="false"/>
          <w:i w:val="false"/>
          <w:iCs w:val="false"/>
        </w:rPr>
        <w:t xml:space="preserve">At the launch of the plan (t = 0), emissions are 120 tonnes per year, matching the initial reference level (status quo).</w:t>
      </w:r>
    </w:p>
    <w:p>
      <w:pPr>
        <w:spacing w:after="160"/>
      </w:pPr>
      <w:r>
        <w:rPr>
          <w:b/>
          <w:bCs/>
          <w:i w:val="false"/>
          <w:iCs w:val="false"/>
        </w:rPr>
        <w:t xml:space="preserve">2. Limit at +∞:</w:t>
      </w:r>
    </w:p>
    <w:p>
      <w:pPr>
        <w:spacing w:after="160"/>
      </w:pPr>
      <w:r>
        <w:rPr>
          <w:b w:val="false"/>
          <w:bCs w:val="false"/>
          <w:i w:val="false"/>
          <w:iCs w:val="false"/>
        </w:rPr>
        <w:t xml:space="preserve">Since e^(−0.2t) → 0 as t → +∞, f(t) → 20. Even after a complete, long-running renovation, the building stock retains an unavoidable floor of residual emissions linked to its operation, occupant behaviour, or maintenance (there is no immediate "absolute zero").</w:t>
      </w:r>
    </w:p>
    <w:p>
      <w:pPr>
        <w:spacing w:after="160"/>
      </w:pPr>
      <w:r>
        <w:rPr>
          <w:b/>
          <w:bCs/>
          <w:i w:val="false"/>
          <w:iCs w:val="false"/>
        </w:rPr>
        <w:t xml:space="preserve">3. Derivative and variations:</w:t>
      </w:r>
    </w:p>
    <w:p>
      <w:pPr>
        <w:spacing w:after="160"/>
        <w:jc w:val="center"/>
      </w:pPr>
      <w:r>
        <w:rPr>
          <w:i/>
          <w:iCs/>
        </w:rPr>
        <w:t xml:space="preserve">f'(t) = 100 × (−0.2) × e^(−0.2t) = −20 × e^(−0.2t)</w:t>
      </w:r>
    </w:p>
    <w:p>
      <w:pPr>
        <w:spacing w:after="160"/>
      </w:pPr>
      <w:r>
        <w:rPr>
          <w:b w:val="false"/>
          <w:bCs w:val="false"/>
          <w:i w:val="false"/>
          <w:iCs w:val="false"/>
        </w:rPr>
        <w:t xml:space="preserve">For all t ≥ 0, e^(−0.2t) &gt; 0, so f'(t) &lt; 0. Function f is strictly decreasing on [0;+∞[, reflecting the continuous drop in annual emissions thanks to the works.</w:t>
      </w:r>
    </w:p>
    <w:p>
      <w:pPr>
        <w:spacing w:after="160"/>
      </w:pPr>
      <w:r>
        <w:rPr>
          <w:b/>
          <w:bCs/>
          <w:i w:val="false"/>
          <w:iCs w:val="false"/>
        </w:rPr>
        <w:t xml:space="preserve">4. Amortising the initial carbon cost:</w:t>
      </w:r>
    </w:p>
    <w:p>
      <w:pPr>
        <w:spacing w:after="160"/>
      </w:pPr>
      <w:r>
        <w:rPr>
          <w:b w:val="false"/>
          <w:bCs w:val="false"/>
          <w:i w:val="false"/>
          <w:iCs w:val="false"/>
        </w:rPr>
        <w:t xml:space="preserve">Cumulative emissions under the "status quo" scenario over t years are 120t. Cumulative emissions under the "renovation" scenario, including the 150-tonne initial cost, are 150 + ∫₀ᵗ f(x)dx.</w:t>
      </w:r>
    </w:p>
    <w:p>
      <w:pPr>
        <w:spacing w:after="160"/>
      </w:pPr>
      <w:r>
        <w:rPr>
          <w:b w:val="false"/>
          <w:bCs w:val="false"/>
          <w:i/>
          <w:iCs/>
        </w:rPr>
        <w:t xml:space="preserve">Calculating the antiderivative/integral of the renovated stock's emissions:</w:t>
      </w:r>
    </w:p>
    <w:p>
      <w:pPr>
        <w:spacing w:after="160"/>
        <w:jc w:val="center"/>
      </w:pPr>
      <w:r>
        <w:rPr>
          <w:i/>
          <w:iCs/>
        </w:rPr>
        <w:t xml:space="preserve">F(t) = ∫₀ᵗ (20 + 100 × e^(−0.2x)) dx = [20x − 500 × e^(−0.2x)]₀ᵗ</w:t>
      </w:r>
    </w:p>
    <w:p>
      <w:pPr>
        <w:spacing w:after="160"/>
        <w:jc w:val="center"/>
      </w:pPr>
      <w:r>
        <w:rPr>
          <w:i/>
          <w:iCs/>
        </w:rPr>
        <w:t xml:space="preserve">= (20t − 500 × e^(−0.2t)) − (0 − 500 × 1) = 20t − 500 × e^(−0.2t) + 500</w:t>
      </w:r>
    </w:p>
    <w:p>
      <w:pPr>
        <w:spacing w:after="160"/>
      </w:pPr>
      <w:r>
        <w:rPr>
          <w:b w:val="false"/>
          <w:bCs w:val="false"/>
          <w:i w:val="false"/>
          <w:iCs w:val="false"/>
        </w:rPr>
        <w:t xml:space="preserve">The total cumulative figure including the initial cost is therefore:</w:t>
      </w:r>
    </w:p>
    <w:p>
      <w:pPr>
        <w:spacing w:after="160"/>
        <w:jc w:val="center"/>
      </w:pPr>
      <w:r>
        <w:rPr>
          <w:i/>
          <w:iCs/>
        </w:rPr>
        <w:t xml:space="preserve">G(t) = 150 + 20t − 500 × e^(−0.2t) + 500 = 650 + 20t − 500 × e^(−0.2t)</w:t>
      </w:r>
    </w:p>
    <w:p>
      <w:pPr>
        <w:spacing w:after="160"/>
      </w:pPr>
      <w:r>
        <w:rPr>
          <w:b w:val="false"/>
          <w:bCs w:val="false"/>
          <w:i w:val="false"/>
          <w:iCs w:val="false"/>
        </w:rPr>
        <w:t xml:space="preserve">We look for the moment t at which the renovation's cumulative total meets or beats the savings versus the status quo (120t):</w:t>
      </w:r>
    </w:p>
    <w:p>
      <w:pPr>
        <w:spacing w:after="160"/>
        <w:jc w:val="center"/>
      </w:pPr>
      <w:r>
        <w:rPr>
          <w:i/>
          <w:iCs/>
        </w:rPr>
        <w:t xml:space="preserve">650 + 20t − 500 × e^(−0.2t) ≤ 120t  →  650 − 500 × e^(−0.2t) ≤ 100t</w:t>
      </w:r>
    </w:p>
    <w:p>
      <w:pPr>
        <w:spacing w:after="160"/>
      </w:pPr>
      <w:r>
        <w:rPr>
          <w:b w:val="false"/>
          <w:bCs w:val="false"/>
          <w:i w:val="false"/>
          <w:iCs w:val="false"/>
        </w:rPr>
        <w:t xml:space="preserve">By numerical scanning (or graphically, at Terminale level):</w:t>
      </w:r>
    </w:p>
    <w:p>
      <w:pPr>
        <w:spacing w:after="100"/>
        <w:ind w:left="720"/>
      </w:pPr>
      <w:r>
        <w:t xml:space="preserve">– For t = 5 years: 650 + 100 − 500 × e⁻¹ ≈ 750 − 183.93 ≈ 566.1, while 120 × 5 = 600. (Payback is reached before 5 years.)</w:t>
      </w:r>
    </w:p>
    <w:p>
      <w:pPr>
        <w:spacing w:after="100"/>
        <w:ind w:left="720"/>
      </w:pPr>
      <w:r>
        <w:t xml:space="preserve">– Let's check more precisely for t = 4 years: 650 + 80 − 500 × e^(−0.8) ≈ 730 − 224.66 ≈ 505.34, while 120 × 4 = 480.</w:t>
      </w:r>
    </w:p>
    <w:p>
      <w:pPr>
        <w:spacing w:after="100"/>
        <w:ind w:left="720"/>
      </w:pPr>
      <w:r>
        <w:t xml:space="preserve">– Between 4 and 5 years, the initial manufacturing carbon cost is fully offset by operational savings. The project reaches its ecological break-even point after roughly 4.5 years (around 2030).</w:t>
      </w:r>
    </w:p>
    <w:p>
      <w:pPr>
        <w:pStyle w:val="Heading1"/>
        <w:spacing w:after="160" w:before="300"/>
      </w:pPr>
      <w:r>
        <w:rPr>
          <w:b/>
          <w:bCs/>
        </w:rPr>
        <w:t xml:space="preserve">Exercise 3: CO₂ Concentration Trajectories and the Energy Transition (Exponential Function and Derivatives)</w:t>
      </w:r>
    </w:p>
    <w:p>
      <w:pPr>
        <w:spacing w:after="160"/>
      </w:pPr>
      <w:r>
        <w:rPr>
          <w:b/>
          <w:bCs/>
          <w:i w:val="false"/>
          <w:iCs w:val="false"/>
        </w:rPr>
        <w:t xml:space="preserve">Problem statement</w:t>
      </w:r>
    </w:p>
    <w:p>
      <w:pPr>
        <w:spacing w:after="160"/>
      </w:pPr>
      <w:r>
        <w:rPr>
          <w:b w:val="false"/>
          <w:bCs w:val="false"/>
          <w:i w:val="false"/>
          <w:iCs w:val="false"/>
        </w:rPr>
        <w:t xml:space="preserve">As part of the analysis of the global climate balance, we study the atmospheric concentration of carbon dioxide (CO₂), measured in parts per million (ppm). We set t = 0 in the year 2020, where the measured concentration is 415 ppm.</w:t>
      </w:r>
    </w:p>
    <w:p>
      <w:pPr>
        <w:spacing w:after="160"/>
      </w:pPr>
      <w:r>
        <w:rPr>
          <w:b w:val="false"/>
          <w:bCs w:val="false"/>
          <w:i w:val="false"/>
          <w:iCs w:val="false"/>
        </w:rPr>
        <w:t xml:space="preserve">To model the future to the horizon of 2050 (t = 30), two scenarios are compared:</w:t>
      </w:r>
    </w:p>
    <w:p>
      <w:pPr>
        <w:spacing w:after="120"/>
        <w:ind w:left="360"/>
      </w:pPr>
      <w:r>
        <w:rPr>
          <w:b w:val="false"/>
          <w:bCs w:val="false"/>
        </w:rPr>
        <w:t xml:space="preserve">• Trend scenario (current policies maintained): concentration follows an exponential function whose rate of increase is proportional to the quantity, modelled by T(t) = 415 × e^(0.02t).</w:t>
      </w:r>
    </w:p>
    <w:p>
      <w:pPr>
        <w:spacing w:after="120"/>
        <w:ind w:left="360"/>
      </w:pPr>
      <w:r>
        <w:rPr>
          <w:b w:val="false"/>
          <w:bCs w:val="false"/>
        </w:rPr>
        <w:t xml:space="preserve">• Mitigation scenario (active transition): the trajectory is modelled by a logistic-type function (with a decreasing derivative) simulating a bending of the emissions curve, represented by A(t) = 415 + 185 × (1 − e^(−0.04t)).</w:t>
      </w:r>
    </w:p>
    <w:p>
      <w:pPr>
        <w:spacing w:after="120"/>
        <w:ind w:left="360"/>
      </w:pPr>
      <w:r>
        <w:rPr>
          <w:b w:val="false"/>
          <w:bCs w:val="false"/>
        </w:rPr>
        <w:t xml:space="preserve">• Calculate the concentration predicted by both scenarios in 2050 (t = 30), rounded to the nearest whole number.</w:t>
      </w:r>
    </w:p>
    <w:p>
      <w:pPr>
        <w:spacing w:after="120"/>
        <w:ind w:left="360"/>
      </w:pPr>
      <w:r>
        <w:rPr>
          <w:b w:val="false"/>
          <w:bCs w:val="false"/>
        </w:rPr>
        <w:t xml:space="preserve">• Calculate the derivatives T'(t) and A'(t) for all t ≥ 0. Interpret these derivatives concretely in the climate context (what do they represent for the dynamics of the system?).</w:t>
      </w:r>
    </w:p>
    <w:p>
      <w:pPr>
        <w:spacing w:after="120"/>
        <w:ind w:left="360"/>
      </w:pPr>
      <w:r>
        <w:rPr>
          <w:b w:val="false"/>
          <w:bCs w:val="false"/>
        </w:rPr>
        <w:t xml:space="preserve">• Determine the rate of increase in 2020 (t = 0) for both scenarios. What do you observe?</w:t>
      </w:r>
    </w:p>
    <w:p>
      <w:pPr>
        <w:spacing w:after="120"/>
        <w:ind w:left="360"/>
      </w:pPr>
      <w:r>
        <w:rPr>
          <w:b w:val="false"/>
          <w:bCs w:val="false"/>
        </w:rPr>
        <w:t xml:space="preserve">• Critical thinking (pragmatic ESD): the trend scenario illustrates the mathematical and physical dead end of indefinite exponential growth in a finite system. From what year does the trend scenario exceed the critical threshold of 550 ppm (often associated with the worst global warming scenarios)? Solve the corresponding inequality.</w:t>
      </w:r>
    </w:p>
    <w:p>
      <w:pPr>
        <w:pStyle w:val="Heading2"/>
        <w:spacing w:after="120" w:before="200"/>
      </w:pPr>
      <w:r>
        <w:rPr>
          <w:b/>
          <w:bCs/>
        </w:rPr>
        <w:t xml:space="preserve">Answer key</w:t>
      </w:r>
    </w:p>
    <w:p>
      <w:pPr>
        <w:spacing w:after="160"/>
      </w:pPr>
      <w:r>
        <w:rPr>
          <w:b/>
          <w:bCs/>
          <w:i w:val="false"/>
          <w:iCs w:val="false"/>
        </w:rPr>
        <w:t xml:space="preserve">1. Calculating concentrations in 2050 (t = 30):</w:t>
      </w:r>
    </w:p>
    <w:p>
      <w:pPr>
        <w:spacing w:after="160"/>
      </w:pPr>
      <w:r>
        <w:rPr>
          <w:b w:val="false"/>
          <w:bCs w:val="false"/>
          <w:i/>
          <w:iCs/>
        </w:rPr>
        <w:t xml:space="preserve">Trend scenario:</w:t>
      </w:r>
    </w:p>
    <w:p>
      <w:pPr>
        <w:spacing w:after="160"/>
        <w:jc w:val="center"/>
      </w:pPr>
      <w:r>
        <w:rPr>
          <w:i/>
          <w:iCs/>
        </w:rPr>
        <w:t xml:space="preserve">T(30) = 415 × e^(0.02×30) = 415 × e^0.6 ≈ 415 × 1.8221 ≈ 756 ppm</w:t>
      </w:r>
    </w:p>
    <w:p>
      <w:pPr>
        <w:spacing w:after="160"/>
      </w:pPr>
      <w:r>
        <w:rPr>
          <w:b w:val="false"/>
          <w:bCs w:val="false"/>
          <w:i/>
          <w:iCs/>
        </w:rPr>
        <w:t xml:space="preserve">Mitigation scenario:</w:t>
      </w:r>
    </w:p>
    <w:p>
      <w:pPr>
        <w:spacing w:after="160"/>
        <w:jc w:val="center"/>
      </w:pPr>
      <w:r>
        <w:rPr>
          <w:i/>
          <w:iCs/>
        </w:rPr>
        <w:t xml:space="preserve">A(30) = 415 + 185 × (1 − e^(−0.04×30)) = 415 + 185 × (1 − e^(−1.2))</w:t>
      </w:r>
    </w:p>
    <w:p>
      <w:pPr>
        <w:spacing w:after="160"/>
      </w:pPr>
      <w:r>
        <w:rPr>
          <w:b w:val="false"/>
          <w:bCs w:val="false"/>
          <w:i w:val="false"/>
          <w:iCs w:val="false"/>
        </w:rPr>
        <w:t xml:space="preserve">Since e^(−1.2) ≈ 0.3012, 1 − e^(−1.2) ≈ 0.6988.</w:t>
      </w:r>
    </w:p>
    <w:p>
      <w:pPr>
        <w:spacing w:after="160"/>
        <w:jc w:val="center"/>
      </w:pPr>
      <w:r>
        <w:rPr>
          <w:i/>
          <w:iCs/>
        </w:rPr>
        <w:t xml:space="preserve">A(30) ≈ 415 + 185 × 0.6988 ≈ 415 + 129.28 ≈ 544 ppm</w:t>
      </w:r>
    </w:p>
    <w:p>
      <w:pPr>
        <w:spacing w:after="160"/>
      </w:pPr>
      <w:r>
        <w:rPr>
          <w:b/>
          <w:bCs/>
          <w:i w:val="false"/>
          <w:iCs w:val="false"/>
        </w:rPr>
        <w:t xml:space="preserve">2. Calculating and interpreting the derivatives:</w:t>
      </w:r>
    </w:p>
    <w:p>
      <w:pPr>
        <w:spacing w:after="160"/>
      </w:pPr>
      <w:r>
        <w:rPr>
          <w:b w:val="false"/>
          <w:bCs w:val="false"/>
          <w:i/>
          <w:iCs/>
        </w:rPr>
        <w:t xml:space="preserve">Trend scenario:</w:t>
      </w:r>
    </w:p>
    <w:p>
      <w:pPr>
        <w:spacing w:after="160"/>
        <w:jc w:val="center"/>
      </w:pPr>
      <w:r>
        <w:rPr>
          <w:i/>
          <w:iCs/>
        </w:rPr>
        <w:t xml:space="preserve">T'(t) = 415 × 0.02 × e^(0.02t) = 8.3 × e^(0.02t)</w:t>
      </w:r>
    </w:p>
    <w:p>
      <w:pPr>
        <w:spacing w:after="160"/>
      </w:pPr>
      <w:r>
        <w:rPr>
          <w:b w:val="false"/>
          <w:bCs w:val="false"/>
          <w:i w:val="false"/>
          <w:iCs w:val="false"/>
        </w:rPr>
        <w:t xml:space="preserve">This derivative represents the annual rate of increase in concentration, in ppm per year. In this scenario, the rate itself keeps growing exponentially, reflecting a continuous acceleration of radiative forcing.</w:t>
      </w:r>
    </w:p>
    <w:p>
      <w:pPr>
        <w:spacing w:after="160"/>
      </w:pPr>
      <w:r>
        <w:rPr>
          <w:b w:val="false"/>
          <w:bCs w:val="false"/>
          <w:i/>
          <w:iCs/>
        </w:rPr>
        <w:t xml:space="preserve">Mitigation scenario:</w:t>
      </w:r>
    </w:p>
    <w:p>
      <w:pPr>
        <w:spacing w:after="160"/>
        <w:jc w:val="center"/>
      </w:pPr>
      <w:r>
        <w:rPr>
          <w:i/>
          <w:iCs/>
        </w:rPr>
        <w:t xml:space="preserve">A'(t) = 185 × (−(−0.04) × e^(−0.04t)) = 7.4 × e^(−0.04t)</w:t>
      </w:r>
    </w:p>
    <w:p>
      <w:pPr>
        <w:spacing w:after="160"/>
      </w:pPr>
      <w:r>
        <w:rPr>
          <w:b w:val="false"/>
          <w:bCs w:val="false"/>
          <w:i w:val="false"/>
          <w:iCs w:val="false"/>
        </w:rPr>
        <w:t xml:space="preserve">This derivative also represents the annual rate of increase. However, since e^(−0.04t) decreases toward 0, the growth rate gradually vanishes, reflecting a stabilisation of the atmospheric concentration (a bending of the curve).</w:t>
      </w:r>
    </w:p>
    <w:p>
      <w:pPr>
        <w:spacing w:after="160"/>
      </w:pPr>
      <w:r>
        <w:rPr>
          <w:b/>
          <w:bCs/>
          <w:i w:val="false"/>
          <w:iCs w:val="false"/>
        </w:rPr>
        <w:t xml:space="preserve">3. Rate of increase in 2020 (t = 0):</w:t>
      </w:r>
    </w:p>
    <w:p>
      <w:pPr>
        <w:spacing w:after="100"/>
        <w:ind w:left="720"/>
      </w:pPr>
      <w:r>
        <w:t xml:space="preserve">– T'(0) = 8.3 × e⁰ = 8.3 ppm/year.</w:t>
      </w:r>
    </w:p>
    <w:p>
      <w:pPr>
        <w:spacing w:after="100"/>
        <w:ind w:left="720"/>
      </w:pPr>
      <w:r>
        <w:t xml:space="preserve">– A'(0) = 7.4 × e⁰ = 7.4 ppm/year. In 2020, at the start of the modelling, the initial dynamics are very close (around 7 to 8 ppm per year), showing that a change of course does not produce a dramatic immediate effect on the derivative, but radically alters the curve's shape over the medium term.</w:t>
      </w:r>
    </w:p>
    <w:p>
      <w:pPr>
        <w:spacing w:after="160"/>
      </w:pPr>
      <w:r>
        <w:rPr>
          <w:b/>
          <w:bCs/>
          <w:i w:val="false"/>
          <w:iCs w:val="false"/>
        </w:rPr>
        <w:t xml:space="preserve">4. Crossing the critical threshold of 550 ppm in the trend scenario:</w:t>
      </w:r>
    </w:p>
    <w:p>
      <w:pPr>
        <w:spacing w:after="160"/>
      </w:pPr>
      <w:r>
        <w:rPr>
          <w:b w:val="false"/>
          <w:bCs w:val="false"/>
          <w:i w:val="false"/>
          <w:iCs w:val="false"/>
        </w:rPr>
        <w:t xml:space="preserve">We look for the smallest integer t such that:</w:t>
      </w:r>
    </w:p>
    <w:p>
      <w:pPr>
        <w:spacing w:after="160"/>
        <w:jc w:val="center"/>
      </w:pPr>
      <w:r>
        <w:rPr>
          <w:i/>
          <w:iCs/>
        </w:rPr>
        <w:t xml:space="preserve">415 × e^(0.02t) ≥ 550  →  e^(0.02t) ≥ 550/415  →  0.02t ≥ ln(550/415)  →  t ≥ ln(550/415) / 0.02</w:t>
      </w:r>
    </w:p>
    <w:p>
      <w:pPr>
        <w:spacing w:after="160"/>
      </w:pPr>
      <w:r>
        <w:rPr>
          <w:b w:val="false"/>
          <w:bCs w:val="false"/>
          <w:i w:val="false"/>
          <w:iCs w:val="false"/>
        </w:rPr>
        <w:t xml:space="preserve">Now, ln(550/415) ≈ 0.281, and 0.281/0.02 ≈ 14.06. The critical threshold of 550 ppm is crossed as early as t = 15 years, i.e. in the year 2020 + 15 = 2035.</w:t>
      </w:r>
    </w:p>
    <w:p>
      <w:pPr>
        <w:pStyle w:val="Heading1"/>
        <w:spacing w:after="160" w:before="300"/>
      </w:pPr>
      <w:r>
        <w:rPr>
          <w:b/>
          <w:bCs/>
        </w:rPr>
        <w:t xml:space="preserve">Extended Problem: Climate Trajectories and Energy Transition Dynamics (2020–2050)</w:t>
      </w:r>
    </w:p>
    <w:p>
      <w:pPr>
        <w:spacing w:after="160"/>
      </w:pPr>
      <w:r>
        <w:rPr>
          <w:b w:val="false"/>
          <w:bCs w:val="false"/>
          <w:i/>
          <w:iCs/>
        </w:rPr>
        <w:t xml:space="preserve">Calibrated for Terminale Complementary Maths, this problem draws on a full study of functions (exponential, first and second derivatives) and integral calculus, while illustrating the dead end of continuous growth and the real physical challenges of an energy transition (inertia, peak, then the difficulty of eliminating residual emissions).</w:t>
      </w:r>
    </w:p>
    <w:p>
      <w:pPr>
        <w:spacing w:after="160"/>
      </w:pPr>
      <w:r>
        <w:rPr>
          <w:b/>
          <w:bCs/>
          <w:i w:val="false"/>
          <w:iCs w:val="false"/>
        </w:rPr>
        <w:t xml:space="preserve">Problem statement</w:t>
      </w:r>
    </w:p>
    <w:p>
      <w:pPr>
        <w:spacing w:after="160"/>
      </w:pPr>
      <w:r>
        <w:rPr>
          <w:b w:val="false"/>
          <w:bCs w:val="false"/>
          <w:i w:val="false"/>
          <w:iCs w:val="false"/>
        </w:rPr>
        <w:t xml:space="preserve">To anticipate changes in radiative forcing, a research institute models annual global carbon dioxide (CO₂) emissions, expressed in gigatonnes (Gt). The reference year is 2020, corresponding to t = 0; t represents the time elapsed in years since 2020. The study covers the period from 2020 to 2050, i.e. t ∈ [0;30].</w:t>
      </w:r>
    </w:p>
    <w:p>
      <w:pPr>
        <w:spacing w:after="160"/>
      </w:pPr>
      <w:r>
        <w:rPr>
          <w:b w:val="false"/>
          <w:bCs w:val="false"/>
          <w:i w:val="false"/>
          <w:iCs w:val="false"/>
        </w:rPr>
        <w:t xml:space="preserve">The institute compares two trajectories:</w:t>
      </w:r>
    </w:p>
    <w:p>
      <w:pPr>
        <w:spacing w:after="120"/>
        <w:ind w:left="360"/>
      </w:pPr>
      <w:r>
        <w:rPr>
          <w:b w:val="false"/>
          <w:bCs w:val="false"/>
        </w:rPr>
        <w:t xml:space="preserve">• Scenario A (Trend – Business as Usual): the global economy retains its historical dependence on fossil fuels. Annual emissions follow the function f defined on [0;30] by: f(t) = 40 × e^(0.02t)</w:t>
      </w:r>
    </w:p>
    <w:p>
      <w:pPr>
        <w:spacing w:after="120"/>
        <w:ind w:left="360"/>
      </w:pPr>
      <w:r>
        <w:rPr>
          <w:b w:val="false"/>
          <w:bCs w:val="false"/>
        </w:rPr>
        <w:t xml:space="preserve">• Scenario B (Mitigation and transition): major climate policies are rolled out. Annual emissions follow the function g defined on [0;30] by: g(t) = (40 + 8t) × e^(−0.1t)</w:t>
      </w:r>
    </w:p>
    <w:p>
      <w:pPr>
        <w:pStyle w:val="Heading2"/>
        <w:spacing w:after="120" w:before="200"/>
      </w:pPr>
      <w:r>
        <w:rPr>
          <w:b/>
          <w:bCs/>
        </w:rPr>
        <w:t xml:space="preserve">Part 1: The illusion of infinite growth (Scenario A)</w:t>
      </w:r>
    </w:p>
    <w:p>
      <w:pPr>
        <w:spacing w:after="120"/>
        <w:ind w:left="360"/>
      </w:pPr>
      <w:r>
        <w:rPr>
          <w:b w:val="false"/>
          <w:bCs w:val="false"/>
        </w:rPr>
        <w:t xml:space="preserve">• Calculate global annual emissions in 2020.</w:t>
      </w:r>
    </w:p>
    <w:p>
      <w:pPr>
        <w:spacing w:after="120"/>
        <w:ind w:left="360"/>
      </w:pPr>
      <w:r>
        <w:rPr>
          <w:b w:val="false"/>
          <w:bCs w:val="false"/>
        </w:rPr>
        <w:t xml:space="preserve">• Determine f'(t) for all t in [0;30].</w:t>
      </w:r>
    </w:p>
    <w:p>
      <w:pPr>
        <w:spacing w:after="120"/>
        <w:ind w:left="360"/>
      </w:pPr>
      <w:r>
        <w:rPr>
          <w:b w:val="false"/>
          <w:bCs w:val="false"/>
        </w:rPr>
        <w:t xml:space="preserve">• Deduce the direction of variation of function f.</w:t>
      </w:r>
    </w:p>
    <w:p>
      <w:pPr>
        <w:spacing w:after="120"/>
        <w:ind w:left="360"/>
      </w:pPr>
      <w:r>
        <w:rPr>
          <w:b w:val="false"/>
          <w:bCs w:val="false"/>
        </w:rPr>
        <w:t xml:space="preserve">• Calculate the annual emissions expected in 2050 (round to the nearest whole number).</w:t>
      </w:r>
    </w:p>
    <w:p>
      <w:pPr>
        <w:spacing w:after="120"/>
        <w:ind w:left="360"/>
      </w:pPr>
      <w:r>
        <w:rPr>
          <w:b w:val="false"/>
          <w:bCs w:val="false"/>
        </w:rPr>
        <w:t xml:space="preserve">• Pragmatic ESD: how does the derivative f'(t) illustrate the physical dead end of this model from a systemic point of view?</w:t>
      </w:r>
    </w:p>
    <w:p>
      <w:pPr>
        <w:pStyle w:val="Heading2"/>
        <w:spacing w:after="120" w:before="200"/>
      </w:pPr>
      <w:r>
        <w:rPr>
          <w:b/>
          <w:bCs/>
        </w:rPr>
        <w:t xml:space="preserve">Part 2: The dynamics of a real transition (Scenario B)</w:t>
      </w:r>
    </w:p>
    <w:p>
      <w:pPr>
        <w:spacing w:after="120"/>
        <w:ind w:left="360"/>
      </w:pPr>
      <w:r>
        <w:rPr>
          <w:b w:val="false"/>
          <w:bCs w:val="false"/>
        </w:rPr>
        <w:t xml:space="preserve">• Show that for all t in [0;30], the derivative of g is: g'(t) = (4 − 0.8t) × e^(−0.1t)</w:t>
      </w:r>
    </w:p>
    <w:p>
      <w:pPr>
        <w:spacing w:after="120"/>
        <w:ind w:left="360"/>
      </w:pPr>
      <w:r>
        <w:rPr>
          <w:b w:val="false"/>
          <w:bCs w:val="false"/>
        </w:rPr>
        <w:t xml:space="preserve">• Study the sign of g'(t) and draw up the variation table of g on [0;30].</w:t>
      </w:r>
    </w:p>
    <w:p>
      <w:pPr>
        <w:spacing w:after="120"/>
        <w:ind w:left="360"/>
      </w:pPr>
      <w:r>
        <w:rPr>
          <w:b w:val="false"/>
          <w:bCs w:val="false"/>
        </w:rPr>
        <w:t xml:space="preserve">• In what year is the global "emissions peak" reached according to this model? What is the GHG quantity emitted then (round to one decimal place)?</w:t>
      </w:r>
    </w:p>
    <w:p>
      <w:pPr>
        <w:spacing w:after="120"/>
        <w:ind w:left="360"/>
      </w:pPr>
      <w:r>
        <w:rPr>
          <w:b w:val="false"/>
          <w:bCs w:val="false"/>
        </w:rPr>
        <w:t xml:space="preserve">• The institute provides the second derivative of g, modelling the acceleration of the emissions decline: g''(t) = (0.08t − 1.2) × e^(−0.1t). Study the concavity of g. Determine the coordinates of the inflection point.</w:t>
      </w:r>
    </w:p>
    <w:p>
      <w:pPr>
        <w:spacing w:after="120"/>
        <w:ind w:left="360"/>
      </w:pPr>
      <w:r>
        <w:rPr>
          <w:b w:val="false"/>
          <w:bCs w:val="false"/>
        </w:rPr>
        <w:t xml:space="preserve">• Pragmatic ESD: the inflection point is reached in 2035 (t = 15). Before this date, the emissions decline accelerates. After this date, the decline slows down. Concretely, what technical challenge of the energy transition does this slowdown model?</w:t>
      </w:r>
    </w:p>
    <w:p>
      <w:pPr>
        <w:pStyle w:val="Heading2"/>
        <w:spacing w:after="120" w:before="200"/>
      </w:pPr>
      <w:r>
        <w:rPr>
          <w:b/>
          <w:bCs/>
        </w:rPr>
        <w:t xml:space="preserve">Part 3: Cumulative carbon budget (Integration)</w:t>
      </w:r>
    </w:p>
    <w:p>
      <w:pPr>
        <w:spacing w:after="160"/>
      </w:pPr>
      <w:r>
        <w:rPr>
          <w:b w:val="false"/>
          <w:bCs w:val="false"/>
          <w:i w:val="false"/>
          <w:iCs w:val="false"/>
        </w:rPr>
        <w:t xml:space="preserve">The real climate impact does not depend on a single year's emissions, but on the total cumulative emissions released into the atmosphere. We calculate this cumulative total via the integrals of the functions over [0;30].</w:t>
      </w:r>
    </w:p>
    <w:p>
      <w:pPr>
        <w:spacing w:after="120"/>
        <w:ind w:left="360"/>
      </w:pPr>
      <w:r>
        <w:rPr>
          <w:b w:val="false"/>
          <w:bCs w:val="false"/>
        </w:rPr>
        <w:t xml:space="preserve">• Let F be the function defined on [0;30] by F(t) = 2000 × e^(0.02t). Show that F is an antiderivative of f.</w:t>
      </w:r>
    </w:p>
    <w:p>
      <w:pPr>
        <w:spacing w:after="120"/>
        <w:ind w:left="360"/>
      </w:pPr>
      <w:r>
        <w:rPr>
          <w:b w:val="false"/>
          <w:bCs w:val="false"/>
        </w:rPr>
        <w:t xml:space="preserve">• Deduce the total quantity of CO₂ emitted between 2020 and 2050 under Scenario A.</w:t>
      </w:r>
    </w:p>
    <w:p>
      <w:pPr>
        <w:spacing w:after="120"/>
        <w:ind w:left="360"/>
      </w:pPr>
      <w:r>
        <w:rPr>
          <w:b w:val="false"/>
          <w:bCs w:val="false"/>
        </w:rPr>
        <w:t xml:space="preserve">• We are given that the function G(t) = (−80t − 1200) × e^(−0.1t) is an antiderivative of g. Calculate the integral: ∫₀³⁰ g(t)dt</w:t>
      </w:r>
    </w:p>
    <w:p>
      <w:pPr>
        <w:spacing w:after="120"/>
        <w:ind w:left="360"/>
      </w:pPr>
      <w:r>
        <w:rPr>
          <w:b w:val="false"/>
          <w:bCs w:val="false"/>
        </w:rPr>
        <w:t xml:space="preserve">• How many gigatonnes of CO₂ did Scenario B avoid emitting compared with the trend scenario over these three decades?</w:t>
      </w:r>
    </w:p>
    <w:p>
      <w:pPr>
        <w:pStyle w:val="Heading2"/>
        <w:spacing w:after="120" w:before="200"/>
      </w:pPr>
      <w:r>
        <w:rPr>
          <w:b/>
          <w:bCs/>
        </w:rPr>
        <w:t xml:space="preserve">Answer key</w:t>
      </w:r>
    </w:p>
    <w:p>
      <w:pPr>
        <w:spacing w:after="160"/>
      </w:pPr>
      <w:r>
        <w:rPr>
          <w:b/>
          <w:bCs/>
          <w:i w:val="false"/>
          <w:iCs w:val="false"/>
        </w:rPr>
        <w:t xml:space="preserve">Part 1: The illusion of infinite growth (Scenario A)</w:t>
      </w:r>
    </w:p>
    <w:p>
      <w:pPr>
        <w:spacing w:after="160"/>
      </w:pPr>
      <w:r>
        <w:rPr>
          <w:b w:val="false"/>
          <w:bCs w:val="false"/>
          <w:i w:val="false"/>
          <w:iCs w:val="false"/>
        </w:rPr>
        <w:t xml:space="preserve">1. f(0) = 40 × e^(0.02×0) = 40 × 1 = 40. In 2020, global emissions stand at 40 Gt.</w:t>
      </w:r>
    </w:p>
    <w:p>
      <w:pPr>
        <w:spacing w:after="160"/>
      </w:pPr>
      <w:r>
        <w:rPr>
          <w:b w:val="false"/>
          <w:bCs w:val="false"/>
          <w:i w:val="false"/>
          <w:iCs w:val="false"/>
        </w:rPr>
        <w:t xml:space="preserve">2. For all t in [0;30]: f'(t) = 40 × 0.02 × e^(0.02t) = 0.8 × e^(0.02t)</w:t>
      </w:r>
    </w:p>
    <w:p>
      <w:pPr>
        <w:spacing w:after="160"/>
      </w:pPr>
      <w:r>
        <w:rPr>
          <w:b w:val="false"/>
          <w:bCs w:val="false"/>
          <w:i w:val="false"/>
          <w:iCs w:val="false"/>
        </w:rPr>
        <w:t xml:space="preserve">3. Since the exponential function is strictly positive, e^(0.02t) &gt; 0 for all t. So f'(t) &gt; 0. Function f is strictly increasing on the interval studied.</w:t>
      </w:r>
    </w:p>
    <w:p>
      <w:pPr>
        <w:spacing w:after="160"/>
      </w:pPr>
      <w:r>
        <w:rPr>
          <w:b w:val="false"/>
          <w:bCs w:val="false"/>
          <w:i w:val="false"/>
          <w:iCs w:val="false"/>
        </w:rPr>
        <w:t xml:space="preserve">4. In 2050 (t = 30): f(30) = 40 × e^(0.02×30) = 40 × e^0.6 = 40 × 1.822 = 72.88. That is around 73 Gt of CO₂ emitted in 2050 alone.</w:t>
      </w:r>
    </w:p>
    <w:p>
      <w:pPr>
        <w:spacing w:after="160"/>
      </w:pPr>
      <w:r>
        <w:rPr>
          <w:b w:val="false"/>
          <w:bCs w:val="false"/>
          <w:i w:val="false"/>
          <w:iCs w:val="false"/>
        </w:rPr>
        <w:t xml:space="preserve">5. ESD analysis: the derivative f'(t) is itself strictly increasing and proportional to the quantity emitted, reflecting a runaway rate of increase in emissions. Sustaining such a model would require infinite fossil fuel extraction — in total contradiction with the finite stock of the Earth's subsoil and the atmosphere's absorption capacity.</w:t>
      </w:r>
    </w:p>
    <w:p>
      <w:pPr>
        <w:spacing w:after="160"/>
      </w:pPr>
      <w:r>
        <w:rPr>
          <w:b/>
          <w:bCs/>
          <w:i w:val="false"/>
          <w:iCs w:val="false"/>
        </w:rPr>
        <w:t xml:space="preserve">Part 2: The dynamics of a real transition (Scenario B)</w:t>
      </w:r>
    </w:p>
    <w:p>
      <w:pPr>
        <w:spacing w:after="160"/>
      </w:pPr>
      <w:r>
        <w:rPr>
          <w:b w:val="false"/>
          <w:bCs w:val="false"/>
          <w:i w:val="false"/>
          <w:iCs w:val="false"/>
        </w:rPr>
        <w:t xml:space="preserve">1. g has the form u × v with u(t) = 40 + 8t and v(t) = e^(−0.1t). u'(t) = 8, v'(t) = −0.1 × e^(−0.1t).</w:t>
      </w:r>
    </w:p>
    <w:p>
      <w:pPr>
        <w:spacing w:after="160"/>
        <w:jc w:val="center"/>
      </w:pPr>
      <w:r>
        <w:rPr>
          <w:i/>
          <w:iCs/>
        </w:rPr>
        <w:t xml:space="preserve">g'(t) = 8 × e^(−0.1t) + (40 + 8t) × (−0.1) × e^(−0.1t) = (8 − 4 − 0.8t) × e^(−0.1t) = (4 − 0.8t) × e^(−0.1t)</w:t>
      </w:r>
    </w:p>
    <w:p>
      <w:pPr>
        <w:spacing w:after="160"/>
      </w:pPr>
      <w:r>
        <w:rPr>
          <w:b w:val="false"/>
          <w:bCs w:val="false"/>
          <w:i w:val="false"/>
          <w:iCs w:val="false"/>
        </w:rPr>
        <w:t xml:space="preserve">2. Since e^(−0.1t) is always positive, the sign of g'(t) depends on 4 − 0.8t. 4 − 0.8t = 0 → t = 5.</w:t>
      </w:r>
    </w:p>
    <w:p>
      <w:pPr>
        <w:spacing w:after="100"/>
        <w:ind w:left="720"/>
      </w:pPr>
      <w:r>
        <w:t xml:space="preserve">– On [0;5[, 4 − 0.8t &gt; 0, so g'(t) &gt; 0.</w:t>
      </w:r>
    </w:p>
    <w:p>
      <w:pPr>
        <w:spacing w:after="100"/>
        <w:ind w:left="720"/>
      </w:pPr>
      <w:r>
        <w:t xml:space="preserve">– On ]5;30], 4 − 0.8t &lt; 0, so g'(t) &lt; 0. g is strictly increasing on [0;5], then strictly decreasing on [5;30].</w:t>
      </w:r>
    </w:p>
    <w:p>
      <w:pPr>
        <w:spacing w:after="160"/>
      </w:pPr>
      <w:r>
        <w:rPr>
          <w:b w:val="false"/>
          <w:bCs w:val="false"/>
          <w:i w:val="false"/>
          <w:iCs w:val="false"/>
        </w:rPr>
        <w:t xml:space="preserve">3. The maximum of g is reached at t = 5 (i.e. year 2025).</w:t>
      </w:r>
    </w:p>
    <w:p>
      <w:pPr>
        <w:spacing w:after="160"/>
        <w:jc w:val="center"/>
      </w:pPr>
      <w:r>
        <w:rPr>
          <w:i/>
          <w:iCs/>
        </w:rPr>
        <w:t xml:space="preserve">g(5) = (40 + 8×5) × e^(−0.5) = 80 × 0.6065 = 48.52</w:t>
      </w:r>
    </w:p>
    <w:p>
      <w:pPr>
        <w:spacing w:after="160"/>
      </w:pPr>
      <w:r>
        <w:rPr>
          <w:b w:val="false"/>
          <w:bCs w:val="false"/>
          <w:i w:val="false"/>
          <w:iCs w:val="false"/>
        </w:rPr>
        <w:t xml:space="preserve">The emissions peak is therefore 48.5 Gt.</w:t>
      </w:r>
    </w:p>
    <w:p>
      <w:pPr>
        <w:spacing w:after="160"/>
      </w:pPr>
      <w:r>
        <w:rPr>
          <w:b w:val="false"/>
          <w:bCs w:val="false"/>
          <w:i w:val="false"/>
          <w:iCs w:val="false"/>
        </w:rPr>
        <w:t xml:space="preserve">4. To study concavity, we study the sign of g''(t): 0.08t − 1.2 = 0 → t = 1.2/0.08 = 15.</w:t>
      </w:r>
    </w:p>
    <w:p>
      <w:pPr>
        <w:spacing w:after="100"/>
        <w:ind w:left="720"/>
      </w:pPr>
      <w:r>
        <w:t xml:space="preserve">– On [0;15[, g''(t) &lt; 0: g is concave.</w:t>
      </w:r>
    </w:p>
    <w:p>
      <w:pPr>
        <w:spacing w:after="100"/>
        <w:ind w:left="720"/>
      </w:pPr>
      <w:r>
        <w:t xml:space="preserve">– On ]15;30], g''(t) &gt; 0: g is convex. The second derivative changes sign at t = 15, so g's curve has an inflection point at abscissa 15. The ordinate is g(15) = (40 + 120) × e^(−1.5) = 160 × 0.2231 = 35.7.</w:t>
      </w:r>
    </w:p>
    <w:p>
      <w:pPr>
        <w:spacing w:after="160"/>
      </w:pPr>
      <w:r>
        <w:rPr>
          <w:b w:val="false"/>
          <w:bCs w:val="false"/>
          <w:i w:val="false"/>
          <w:iCs w:val="false"/>
        </w:rPr>
        <w:t xml:space="preserve">5. ESD analysis: the inflection point marks the shift from a concave to a convex curve. In plain terms, the pace of decarbonisation plateaus in 2035. Early efforts (closing coal plants, electrifying light vehicles) produce large, fast reductions. Once these easy gains are exhausted, society hits the "hard core" of residual emissions (cement plants, air travel, agriculture, heavy chemicals). The transition slows because these sectors require complex, costly technological breakthroughs to reach net zero.</w:t>
      </w:r>
    </w:p>
    <w:p>
      <w:pPr>
        <w:spacing w:after="160"/>
      </w:pPr>
      <w:r>
        <w:rPr>
          <w:b/>
          <w:bCs/>
          <w:i w:val="false"/>
          <w:iCs w:val="false"/>
        </w:rPr>
        <w:t xml:space="preserve">Part 3: Cumulative carbon budget (Integration)</w:t>
      </w:r>
    </w:p>
    <w:p>
      <w:pPr>
        <w:spacing w:after="160"/>
      </w:pPr>
      <w:r>
        <w:rPr>
          <w:b w:val="false"/>
          <w:bCs w:val="false"/>
          <w:i w:val="false"/>
          <w:iCs w:val="false"/>
        </w:rPr>
        <w:t xml:space="preserve">1. Differentiating F: F'(t) = 2000 × 0.02 × e^(0.02t) = 40 × e^(0.02t) = f(t). F is indeed an antiderivative of f.</w:t>
      </w:r>
    </w:p>
    <w:p>
      <w:pPr>
        <w:spacing w:after="160"/>
      </w:pPr>
      <w:r>
        <w:rPr>
          <w:b w:val="false"/>
          <w:bCs w:val="false"/>
          <w:i w:val="false"/>
          <w:iCs w:val="false"/>
        </w:rPr>
        <w:t xml:space="preserve">2. Scenario A cumulative total: ∫₀³⁰ f(t)dt = F(30) − F(0)</w:t>
      </w:r>
    </w:p>
    <w:p>
      <w:pPr>
        <w:spacing w:after="160"/>
        <w:jc w:val="center"/>
      </w:pPr>
      <w:r>
        <w:rPr>
          <w:i/>
          <w:iCs/>
        </w:rPr>
        <w:t xml:space="preserve">F(30) − F(0) = 2000 × e^0.6 − 2000 × e⁰ = 2000 × 1.822 − 2000 = 3644 − 2000 = 1644</w:t>
      </w:r>
    </w:p>
    <w:p>
      <w:pPr>
        <w:spacing w:after="160"/>
      </w:pPr>
      <w:r>
        <w:rPr>
          <w:b w:val="false"/>
          <w:bCs w:val="false"/>
          <w:i w:val="false"/>
          <w:iCs w:val="false"/>
        </w:rPr>
        <w:t xml:space="preserve">Under the trend scenario, 1644 Gt of CO₂ are emitted over the period.</w:t>
      </w:r>
    </w:p>
    <w:p>
      <w:pPr>
        <w:spacing w:after="160"/>
      </w:pPr>
      <w:r>
        <w:rPr>
          <w:b w:val="false"/>
          <w:bCs w:val="false"/>
          <w:i w:val="false"/>
          <w:iCs w:val="false"/>
        </w:rPr>
        <w:t xml:space="preserve">3. Let's calculate Scenario B's cumulative total using antiderivative G:</w:t>
      </w:r>
    </w:p>
    <w:p>
      <w:pPr>
        <w:spacing w:after="160"/>
        <w:jc w:val="center"/>
      </w:pPr>
      <w:r>
        <w:rPr>
          <w:i/>
          <w:iCs/>
        </w:rPr>
        <w:t xml:space="preserve">∫₀³⁰ g(t)dt = G(30) − G(0)</w:t>
      </w:r>
    </w:p>
    <w:p>
      <w:pPr>
        <w:spacing w:after="160"/>
      </w:pPr>
      <w:r>
        <w:rPr>
          <w:b w:val="false"/>
          <w:bCs w:val="false"/>
          <w:i w:val="false"/>
          <w:iCs w:val="false"/>
        </w:rPr>
        <w:t xml:space="preserve">Calculating G(30):</w:t>
      </w:r>
    </w:p>
    <w:p>
      <w:pPr>
        <w:spacing w:after="160"/>
        <w:jc w:val="center"/>
      </w:pPr>
      <w:r>
        <w:rPr>
          <w:i/>
          <w:iCs/>
        </w:rPr>
        <w:t xml:space="preserve">G(30) = (−80×30 − 1200) × e^(−0.1×30) = (−2400 − 1200) × e⁻³ = −3600 × 0.049787 ≈ −179.23</w:t>
      </w:r>
    </w:p>
    <w:p>
      <w:pPr>
        <w:spacing w:after="160"/>
      </w:pPr>
      <w:r>
        <w:rPr>
          <w:b w:val="false"/>
          <w:bCs w:val="false"/>
          <w:i w:val="false"/>
          <w:iCs w:val="false"/>
        </w:rPr>
        <w:t xml:space="preserve">Calculating G(0):</w:t>
      </w:r>
    </w:p>
    <w:p>
      <w:pPr>
        <w:spacing w:after="160"/>
        <w:jc w:val="center"/>
      </w:pPr>
      <w:r>
        <w:rPr>
          <w:i/>
          <w:iCs/>
        </w:rPr>
        <w:t xml:space="preserve">G(0) = (−80×0 − 1200) × e⁰ = −1200 × 1 = −1200</w:t>
      </w:r>
    </w:p>
    <w:p>
      <w:pPr>
        <w:spacing w:after="160"/>
      </w:pPr>
      <w:r>
        <w:rPr>
          <w:b w:val="false"/>
          <w:bCs w:val="false"/>
          <w:i w:val="false"/>
          <w:iCs w:val="false"/>
        </w:rPr>
        <w:t xml:space="preserve">So:</w:t>
      </w:r>
    </w:p>
    <w:p>
      <w:pPr>
        <w:spacing w:after="160"/>
        <w:jc w:val="center"/>
      </w:pPr>
      <w:r>
        <w:rPr>
          <w:i/>
          <w:iCs/>
        </w:rPr>
        <w:t xml:space="preserve">∫₀³⁰ g(t)dt = −179.23 − (−1200) = −179.23 + 1200 = 1020.77</w:t>
      </w:r>
    </w:p>
    <w:p>
      <w:pPr>
        <w:spacing w:after="160"/>
      </w:pPr>
      <w:r>
        <w:rPr>
          <w:b w:val="false"/>
          <w:bCs w:val="false"/>
          <w:i w:val="false"/>
          <w:iCs w:val="false"/>
        </w:rPr>
        <w:t xml:space="preserve">That is approximately 1021 Gt of CO₂.</w:t>
      </w:r>
    </w:p>
    <w:p>
      <w:pPr>
        <w:spacing w:after="160"/>
      </w:pPr>
      <w:r>
        <w:rPr>
          <w:b w:val="false"/>
          <w:bCs w:val="false"/>
          <w:i w:val="false"/>
          <w:iCs w:val="false"/>
        </w:rPr>
        <w:t xml:space="preserve">4. Emissions avoided: 1644 − 1021 = 623. The transition scenario avoided releasing 623 gigatonnes of CO₂ into the atmosphere, substantially changing the eventual warming outcome — while also illustrating that a transition does not instantly eliminate the entire historical ecological cost.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2026-08-11T08:02:50.254Z</dcterms:created>
  <dcterms:modified xsi:type="dcterms:W3CDTF">2026-08-11T08:02:50.254Z</dcterms:modified>
</cp:coreProperties>
</file>

<file path=docProps/custom.xml><?xml version="1.0" encoding="utf-8"?>
<Properties xmlns="http://schemas.openxmlformats.org/officeDocument/2006/custom-properties" xmlns:vt="http://schemas.openxmlformats.org/officeDocument/2006/docPropsVTypes"/>
</file>