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704FB" w14:textId="77777777" w:rsidR="006B4A80" w:rsidRPr="007C4AE9" w:rsidRDefault="00000000">
      <w:pPr>
        <w:spacing w:after="260"/>
        <w:rPr>
          <w:sz w:val="24"/>
          <w:szCs w:val="24"/>
        </w:rPr>
      </w:pPr>
      <w:r w:rsidRPr="007C4AE9">
        <w:rPr>
          <w:i/>
          <w:iCs/>
          <w:sz w:val="32"/>
          <w:szCs w:val="32"/>
        </w:rPr>
        <w:t>Chapitre 10 — Suites numériques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4DB4F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0E6F1FE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B3D5C"/>
                <w:sz w:val="24"/>
                <w:szCs w:val="24"/>
              </w:rPr>
              <w:t>OUVERTURE</w:t>
            </w:r>
            <w:r w:rsidRPr="007C4AE9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B3D5C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Pourquoi ce chapitre ?</w:t>
            </w:r>
          </w:p>
          <w:p w14:paraId="76DE6AD2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Un capteur numérique ne mesure pas un signal en continu : il l'échantillonne, c'est-à-dire qu'il en relève la valeur à intervalles réguliers Te, produisant une liste de nombres u₀, u₁, u₂, … indexée par le numéro du cycle. Un automate qui recalcule une commande à chaque tour de boucle, un contrôle qualité qui vérifie un lot après l'autre, un traitement chimique répété cuve après cuve : toutes ces situations discrètes se modélisent par une suite numérique. Conformément au programme officiel de BTS, aucune difficulté théorique n'est ici soulevée : on apprend à générer une suite, à reconnaître les cas arithmétique et géométrique, et à repérer expérimentalement — à l'aide d'un tableur ou d'un algorithme — le seuil à partir duquel une suite s'approche d'une valeur limite. Ce chapitre referme le tronc commun de première année : le prochain thème, les nombres complexes, marque la frontière avec le programme de seconde année.</w:t>
            </w:r>
          </w:p>
        </w:tc>
      </w:tr>
    </w:tbl>
    <w:p w14:paraId="32F7A5BA" w14:textId="77777777" w:rsidR="006B4A80" w:rsidRPr="007C4AE9" w:rsidRDefault="006B4A80">
      <w:pPr>
        <w:spacing w:after="160"/>
        <w:rPr>
          <w:sz w:val="24"/>
          <w:szCs w:val="24"/>
        </w:rPr>
      </w:pPr>
    </w:p>
    <w:p w14:paraId="619D95A7" w14:textId="77777777" w:rsidR="006B4A80" w:rsidRPr="007C4AE9" w:rsidRDefault="00000000">
      <w:pPr>
        <w:pStyle w:val="Titre1"/>
        <w:spacing w:before="260" w:after="140"/>
        <w:rPr>
          <w:sz w:val="40"/>
          <w:szCs w:val="40"/>
        </w:rPr>
      </w:pPr>
      <w:r w:rsidRPr="007C4AE9">
        <w:rPr>
          <w:b/>
          <w:bCs/>
          <w:color w:val="0B3D5C"/>
        </w:rPr>
        <w:t>1. Suites numériques : définition et génération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51025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58313A3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7C4AE9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B3D5C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Suite numérique</w:t>
            </w:r>
          </w:p>
          <w:p w14:paraId="40954A9A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Une </w:t>
            </w:r>
            <w:r w:rsidRPr="007C4AE9">
              <w:rPr>
                <w:b/>
                <w:bCs/>
                <w:sz w:val="24"/>
                <w:szCs w:val="24"/>
              </w:rPr>
              <w:t>suite numérique</w:t>
            </w:r>
            <w:r w:rsidRPr="007C4AE9">
              <w:rPr>
                <w:sz w:val="24"/>
                <w:szCs w:val="24"/>
              </w:rPr>
              <w:t xml:space="preserve"> (uₙ) est une liste de nombres réels indexée par les entiers naturels : à chaque entier n, elle associe un nombre noté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, appelé </w:t>
            </w:r>
            <w:r w:rsidRPr="007C4AE9">
              <w:rPr>
                <w:b/>
                <w:bCs/>
                <w:sz w:val="24"/>
                <w:szCs w:val="24"/>
              </w:rPr>
              <w:t>terme de rang n</w:t>
            </w:r>
            <w:r w:rsidRPr="007C4AE9">
              <w:rPr>
                <w:sz w:val="24"/>
                <w:szCs w:val="24"/>
              </w:rPr>
              <w:t xml:space="preserve">. On note l'ensemble de ses termes </w:t>
            </w:r>
            <m:oMath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 xml:space="preserve"> pour n</m:t>
              </m:r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 xml:space="preserve"> ∈ N</m:t>
              </m:r>
            </m:oMath>
            <w:r w:rsidRPr="007C4AE9">
              <w:rPr>
                <w:sz w:val="24"/>
                <w:szCs w:val="24"/>
              </w:rPr>
              <w:t xml:space="preserve"> ou plus simplement (uₙ).</w:t>
            </w:r>
          </w:p>
          <w:p w14:paraId="3A5BCF7C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La </w:t>
            </w:r>
            <w:r w:rsidRPr="007C4AE9">
              <w:rPr>
                <w:b/>
                <w:bCs/>
                <w:sz w:val="24"/>
                <w:szCs w:val="24"/>
              </w:rPr>
              <w:t>représentation graphique</w:t>
            </w:r>
            <w:r w:rsidRPr="007C4AE9">
              <w:rPr>
                <w:sz w:val="24"/>
                <w:szCs w:val="24"/>
              </w:rPr>
              <w:t xml:space="preserve"> d'une suite (uₙ) est l'ensemble des points de coordonnées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(n ;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Pr="007C4AE9">
              <w:rPr>
                <w:sz w:val="24"/>
                <w:szCs w:val="24"/>
              </w:rPr>
              <w:t xml:space="preserve"> — un nuage de points isolés, jamais une courbe continue (n n'a de sens que pour des valeurs entières).</w:t>
            </w:r>
          </w:p>
          <w:p w14:paraId="6F33A435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Deux façons courantes de </w:t>
            </w:r>
            <w:r w:rsidRPr="007C4AE9">
              <w:rPr>
                <w:b/>
                <w:bCs/>
                <w:sz w:val="24"/>
                <w:szCs w:val="24"/>
              </w:rPr>
              <w:t>générer</w:t>
            </w:r>
            <w:r w:rsidRPr="007C4AE9">
              <w:rPr>
                <w:sz w:val="24"/>
                <w:szCs w:val="24"/>
              </w:rPr>
              <w:t xml:space="preserve"> une suite :</w:t>
            </w:r>
          </w:p>
          <w:p w14:paraId="2B2F6F21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• par une </w:t>
            </w:r>
            <w:r w:rsidRPr="007C4AE9">
              <w:rPr>
                <w:i/>
                <w:iCs/>
                <w:sz w:val="24"/>
                <w:szCs w:val="24"/>
              </w:rPr>
              <w:t>formule explicite</w:t>
            </w:r>
            <w:r w:rsidRPr="007C4AE9">
              <w:rPr>
                <w:sz w:val="24"/>
                <w:szCs w:val="24"/>
              </w:rPr>
              <w:t xml:space="preserve">, qui donne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directement en fonction de n ;</w:t>
            </w:r>
          </w:p>
          <w:p w14:paraId="55C711CA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• par une </w:t>
            </w:r>
            <w:r w:rsidRPr="007C4AE9">
              <w:rPr>
                <w:i/>
                <w:iCs/>
                <w:sz w:val="24"/>
                <w:szCs w:val="24"/>
              </w:rPr>
              <w:t>relation de récurrence</w:t>
            </w:r>
            <w:r w:rsidRPr="007C4AE9">
              <w:rPr>
                <w:sz w:val="24"/>
                <w:szCs w:val="24"/>
              </w:rPr>
              <w:t>, qui donne le premier terme et une formule permettant de calculer chaque terme à partir du précédent (ou des précédents).</w:t>
            </w:r>
          </w:p>
        </w:tc>
      </w:tr>
    </w:tbl>
    <w:p w14:paraId="613E4C5A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13EDB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9C7A17"/>
              <w:left w:val="single" w:sz="24" w:space="0" w:color="9C7A17"/>
              <w:bottom w:val="single" w:sz="6" w:space="0" w:color="9C7A17"/>
              <w:right w:val="single" w:sz="6" w:space="0" w:color="9C7A17"/>
            </w:tcBorders>
            <w:shd w:val="clear" w:color="auto" w:fill="FBF2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E03F276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9C7A17"/>
                <w:sz w:val="24"/>
                <w:szCs w:val="24"/>
              </w:rPr>
              <w:t>REMARQUE</w:t>
            </w:r>
            <w:r w:rsidRPr="007C4AE9">
              <w:rPr>
                <w:color w:val="9C7A17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9C7A17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Croissante, décroissante : une lecture graphique</w:t>
            </w:r>
          </w:p>
          <w:p w14:paraId="68796392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dit que (uₙ) est </w:t>
            </w:r>
            <w:r w:rsidRPr="007C4AE9">
              <w:rPr>
                <w:b/>
                <w:bCs/>
                <w:sz w:val="24"/>
                <w:szCs w:val="24"/>
              </w:rPr>
              <w:t>croissante</w:t>
            </w:r>
            <w:r w:rsidRPr="007C4AE9">
              <w:rPr>
                <w:sz w:val="24"/>
                <w:szCs w:val="24"/>
              </w:rPr>
              <w:t xml:space="preserve"> si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 + 1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⩾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pour tout n, </w:t>
            </w:r>
            <w:r w:rsidRPr="007C4AE9">
              <w:rPr>
                <w:b/>
                <w:bCs/>
                <w:sz w:val="24"/>
                <w:szCs w:val="24"/>
              </w:rPr>
              <w:t>décroissante</w:t>
            </w:r>
            <w:r w:rsidRPr="007C4AE9">
              <w:rPr>
                <w:sz w:val="24"/>
                <w:szCs w:val="24"/>
              </w:rPr>
              <w:t xml:space="preserve"> si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 + 1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⩽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pour tout n, et </w:t>
            </w:r>
            <w:r w:rsidRPr="007C4AE9">
              <w:rPr>
                <w:b/>
                <w:bCs/>
                <w:sz w:val="24"/>
                <w:szCs w:val="24"/>
              </w:rPr>
              <w:t>constante</w:t>
            </w:r>
            <w:r w:rsidRPr="007C4AE9">
              <w:rPr>
                <w:sz w:val="24"/>
                <w:szCs w:val="24"/>
              </w:rPr>
              <w:t xml:space="preserve"> si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 + 1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pour tout n. Conformément au programme, on se limite ici à une </w:t>
            </w:r>
            <w:r w:rsidRPr="007C4AE9">
              <w:rPr>
                <w:i/>
                <w:iCs/>
                <w:sz w:val="24"/>
                <w:szCs w:val="24"/>
              </w:rPr>
              <w:t>approche graphique</w:t>
            </w:r>
            <w:r w:rsidRPr="007C4AE9">
              <w:rPr>
                <w:sz w:val="24"/>
                <w:szCs w:val="24"/>
              </w:rPr>
              <w:t xml:space="preserve"> : on lit le sens de variation sur un nuage de points ou un tableau de valeurs obtenu à la calculatrice ou au tableur, sans chercher à le démontrer dans le cas général.</w:t>
            </w:r>
          </w:p>
        </w:tc>
      </w:tr>
    </w:tbl>
    <w:p w14:paraId="215AB013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036DF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F21982E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E6E76"/>
                <w:sz w:val="24"/>
                <w:szCs w:val="24"/>
              </w:rPr>
              <w:t>MÉTHODE</w:t>
            </w:r>
            <w:r w:rsidRPr="007C4AE9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E6E76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Exemple guidé — suite définie par une formule explicite</w:t>
            </w:r>
          </w:p>
          <w:p w14:paraId="36D7D6EE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considère la suite (uₙ) définie pour tout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 xml:space="preserve"> ∈ N</m:t>
              </m:r>
            </m:oMath>
            <w:r w:rsidRPr="007C4AE9">
              <w:rPr>
                <w:sz w:val="24"/>
                <w:szCs w:val="24"/>
              </w:rPr>
              <w:t xml:space="preserve"> par </w:t>
            </w:r>
          </w:p>
          <w:p w14:paraId="115D4779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2n + 3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 + 1</m:t>
                    </m:r>
                  </m:den>
                </m:f>
              </m:oMath>
            </m:oMathPara>
          </w:p>
          <w:p w14:paraId="428BACB9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calcule, à la calculatrice ou au tableur :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3</m:t>
              </m:r>
            </m:oMath>
            <w:r w:rsidRPr="007C4AE9">
              <w:rPr>
                <w:sz w:val="24"/>
                <w:szCs w:val="24"/>
              </w:rPr>
              <w:t xml:space="preserve"> ;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2,5</m:t>
              </m:r>
            </m:oMath>
            <w:r w:rsidRPr="007C4AE9">
              <w:rPr>
                <w:sz w:val="24"/>
                <w:szCs w:val="24"/>
              </w:rPr>
              <w:t xml:space="preserve"> ;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≈ 2,33</m:t>
              </m:r>
            </m:oMath>
            <w:r w:rsidRPr="007C4AE9">
              <w:rPr>
                <w:sz w:val="24"/>
                <w:szCs w:val="24"/>
              </w:rPr>
              <w:t xml:space="preserve"> ;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2,25</m:t>
              </m:r>
            </m:oMath>
            <w:r w:rsidRPr="007C4AE9">
              <w:rPr>
                <w:sz w:val="24"/>
                <w:szCs w:val="24"/>
              </w:rPr>
              <w:t xml:space="preserve"> ;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2,2</m:t>
              </m:r>
            </m:oMath>
            <w:r w:rsidRPr="007C4AE9">
              <w:rPr>
                <w:sz w:val="24"/>
                <w:szCs w:val="24"/>
              </w:rPr>
              <w:t xml:space="preserve">. La suite semble décroissante et se rapprocher de la valeur 2 lorsque n devient grand — on peut le vérifier en calculant des termes de rang plus élevé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50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≈ 2,02</m:t>
              </m:r>
            </m:oMath>
            <w:r w:rsidRPr="007C4AE9">
              <w:rPr>
                <w:sz w:val="24"/>
                <w:szCs w:val="24"/>
              </w:rPr>
              <w:t>, par exemple).</w:t>
            </w:r>
          </w:p>
        </w:tc>
      </w:tr>
      <w:tr w:rsidR="006B4A80" w:rsidRPr="007C4AE9" w14:paraId="69015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49E7706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E6E76"/>
                <w:sz w:val="24"/>
                <w:szCs w:val="24"/>
              </w:rPr>
              <w:lastRenderedPageBreak/>
              <w:t>MÉTHODE</w:t>
            </w:r>
            <w:r w:rsidRPr="007C4AE9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E6E76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Exemple guidé — suite définie par une relation de récurrence</w:t>
            </w:r>
          </w:p>
          <w:p w14:paraId="0E48EAD6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 algorithme de régulation recalcule, à chaque cycle, le niveau prévu de consigne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(en cm) selon la relation :</w:t>
            </w:r>
          </w:p>
          <w:p w14:paraId="1E65DC6D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0,2</m:t>
                </m:r>
              </m:oMath>
            </m:oMathPara>
          </w:p>
          <w:p w14:paraId="44C5FC6B" w14:textId="77777777" w:rsidR="006B4A80" w:rsidRPr="007C4AE9" w:rsidRDefault="00000000">
            <w:pPr>
              <w:rPr>
                <w:sz w:val="24"/>
                <w:szCs w:val="24"/>
              </w:rPr>
            </w:pPr>
            <w:proofErr w:type="gramStart"/>
            <w:r w:rsidRPr="007C4AE9">
              <w:rPr>
                <w:sz w:val="24"/>
                <w:szCs w:val="24"/>
              </w:rPr>
              <w:t>puis</w:t>
            </w:r>
            <w:proofErr w:type="gramEnd"/>
            <w:r w:rsidRPr="007C4AE9">
              <w:rPr>
                <w:sz w:val="24"/>
                <w:szCs w:val="24"/>
              </w:rPr>
              <w:t>, pour tout n :</w:t>
            </w:r>
          </w:p>
          <w:p w14:paraId="7A715EE6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 + 1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+ 2</m:t>
                    </m:r>
                  </m:e>
                </m:rad>
              </m:oMath>
            </m:oMathPara>
          </w:p>
          <w:p w14:paraId="6A528913" w14:textId="77777777" w:rsidR="006B4A80" w:rsidRPr="007C4AE9" w:rsidRDefault="0000000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7C4AE9">
              <w:rPr>
                <w:noProof/>
                <w:sz w:val="24"/>
                <w:szCs w:val="24"/>
              </w:rPr>
              <w:drawing>
                <wp:inline distT="0" distB="0" distL="0" distR="0" wp14:anchorId="794C4A71" wp14:editId="7ED0C350">
                  <wp:extent cx="2943225" cy="220027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6190EA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Le graphique ci-dessus, obtenu en calculant successivement une dizaine de termes à l'aide d'un tableur, montre que la suite (uₙ) semble se stabiliser autour de la valeur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L ≈ 5,37</m:t>
              </m:r>
            </m:oMath>
            <w:r w:rsidRPr="007C4AE9">
              <w:rPr>
                <w:sz w:val="24"/>
                <w:szCs w:val="24"/>
              </w:rPr>
              <w:t xml:space="preserve"> cm.</w:t>
            </w:r>
          </w:p>
        </w:tc>
      </w:tr>
    </w:tbl>
    <w:p w14:paraId="73EFD277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58818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9C7A17"/>
              <w:left w:val="single" w:sz="24" w:space="0" w:color="9C7A17"/>
              <w:bottom w:val="single" w:sz="6" w:space="0" w:color="9C7A17"/>
              <w:right w:val="single" w:sz="6" w:space="0" w:color="9C7A17"/>
            </w:tcBorders>
            <w:shd w:val="clear" w:color="auto" w:fill="FBF2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26A062E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9C7A17"/>
                <w:sz w:val="24"/>
                <w:szCs w:val="24"/>
              </w:rPr>
              <w:t>REMARQUE</w:t>
            </w:r>
            <w:r w:rsidRPr="007C4AE9">
              <w:rPr>
                <w:color w:val="9C7A17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9C7A17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On constate, on ne démontre pas</w:t>
            </w:r>
          </w:p>
          <w:p w14:paraId="487C02BB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Le programme officiel de BTS est explicite : </w:t>
            </w:r>
            <w:r w:rsidRPr="007C4AE9">
              <w:rPr>
                <w:i/>
                <w:iCs/>
                <w:sz w:val="24"/>
                <w:szCs w:val="24"/>
              </w:rPr>
              <w:t>« aucune difficulté théorique ne doit être soulevée »</w:t>
            </w:r>
            <w:r w:rsidRPr="007C4AE9">
              <w:rPr>
                <w:sz w:val="24"/>
                <w:szCs w:val="24"/>
              </w:rPr>
              <w:t xml:space="preserve"> à propos des suites. La stabilisation observée ci-dessus se </w:t>
            </w:r>
            <w:r w:rsidRPr="007C4AE9">
              <w:rPr>
                <w:b/>
                <w:bCs/>
                <w:sz w:val="24"/>
                <w:szCs w:val="24"/>
              </w:rPr>
              <w:t>constate</w:t>
            </w:r>
            <w:r w:rsidRPr="007C4AE9">
              <w:rPr>
                <w:sz w:val="24"/>
                <w:szCs w:val="24"/>
              </w:rPr>
              <w:t xml:space="preserve"> sur un tableau de valeurs ou un graphique — elle ne se démontre pas dans ce cours. C'est le même principe qui gouverne toute la notion de limite abordée en section 4.</w:t>
            </w:r>
          </w:p>
        </w:tc>
      </w:tr>
    </w:tbl>
    <w:p w14:paraId="7C62D037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15379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5DABE5F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Lire une suite explicite sur un tableau</w:t>
            </w:r>
            <w:r w:rsidRPr="007C4AE9">
              <w:rPr>
                <w:i/>
                <w:iCs/>
                <w:sz w:val="20"/>
                <w:szCs w:val="20"/>
              </w:rPr>
              <w:t xml:space="preserve">   ·   Socle</w:t>
            </w:r>
          </w:p>
          <w:p w14:paraId="63C62E08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Une sonde de température, échantillonnée toutes les minutes lors du refroidissement d'une pièce mécanique venant de sortir d'un four, fournit une suite (uₙ) définie pour tout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 xml:space="preserve"> ∈ N</m:t>
              </m:r>
            </m:oMath>
            <w:r w:rsidRPr="007C4AE9">
              <w:rPr>
                <w:sz w:val="24"/>
                <w:szCs w:val="24"/>
              </w:rPr>
              <w:t xml:space="preserve"> par </w:t>
            </w:r>
          </w:p>
          <w:p w14:paraId="44E0DBEC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20 + 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30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 + 1</m:t>
                    </m:r>
                  </m:den>
                </m:f>
              </m:oMath>
            </m:oMathPara>
          </w:p>
          <w:p w14:paraId="0161BF9C" w14:textId="77777777" w:rsidR="006B4A80" w:rsidRPr="007C4AE9" w:rsidRDefault="00000000">
            <w:pPr>
              <w:rPr>
                <w:sz w:val="24"/>
                <w:szCs w:val="24"/>
              </w:rPr>
            </w:pPr>
            <w:proofErr w:type="gramStart"/>
            <w:r w:rsidRPr="007C4AE9">
              <w:rPr>
                <w:sz w:val="24"/>
                <w:szCs w:val="24"/>
              </w:rPr>
              <w:t>où</w:t>
            </w:r>
            <w:proofErr w:type="gramEnd"/>
            <w:r w:rsidRPr="007C4AE9">
              <w:rPr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est la température en °C relevée à la n-ième minute.</w:t>
            </w:r>
          </w:p>
          <w:p w14:paraId="1E00731B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1. Calculer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et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b>
              </m:sSub>
            </m:oMath>
            <w:r w:rsidRPr="007C4AE9">
              <w:rPr>
                <w:sz w:val="24"/>
                <w:szCs w:val="24"/>
              </w:rPr>
              <w:t>.</w:t>
            </w:r>
          </w:p>
          <w:p w14:paraId="124C8577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2. La suite (uₙ) semble-t-elle croissante ou décroissante ? Vers quelle valeur semble-t-elle se stabiliser (on pourra calculer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20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50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pour s'en convaincre) ?</w:t>
            </w:r>
          </w:p>
          <w:p w14:paraId="1CA8DD1E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3. Interpréter physiquement cette valeur de stabilisation.</w:t>
            </w:r>
          </w:p>
        </w:tc>
      </w:tr>
    </w:tbl>
    <w:p w14:paraId="0FB0EF04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1C049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11CE255D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lastRenderedPageBreak/>
              <w:t>EXERCICE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Itérer une relation de récurrence</w:t>
            </w:r>
            <w:r w:rsidRPr="007C4AE9">
              <w:rPr>
                <w:i/>
                <w:iCs/>
                <w:sz w:val="20"/>
                <w:szCs w:val="20"/>
              </w:rPr>
              <w:t xml:space="preserve">   ·   Consolidation</w:t>
            </w:r>
          </w:p>
          <w:p w14:paraId="2C7C25C2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 correcteur numérique recalcule, à chaque cycle de régulation, la commande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à appliquer à un actionneur selon la relation de récurrence :</w:t>
            </w:r>
          </w:p>
          <w:p w14:paraId="31C151D1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0</m:t>
                </m:r>
              </m:oMath>
            </m:oMathPara>
          </w:p>
          <w:p w14:paraId="606C81F3" w14:textId="77777777" w:rsidR="006B4A80" w:rsidRPr="007C4AE9" w:rsidRDefault="00000000">
            <w:pPr>
              <w:rPr>
                <w:sz w:val="24"/>
                <w:szCs w:val="24"/>
              </w:rPr>
            </w:pPr>
            <w:proofErr w:type="gramStart"/>
            <w:r w:rsidRPr="007C4AE9">
              <w:rPr>
                <w:sz w:val="24"/>
                <w:szCs w:val="24"/>
              </w:rPr>
              <w:t>puis</w:t>
            </w:r>
            <w:proofErr w:type="gramEnd"/>
            <w:r w:rsidRPr="007C4AE9">
              <w:rPr>
                <w:sz w:val="24"/>
                <w:szCs w:val="24"/>
              </w:rPr>
              <w:t>, pour tout n :</w:t>
            </w:r>
          </w:p>
          <w:p w14:paraId="3DC22041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 + 1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0,5 × 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+ 3</m:t>
                </m:r>
              </m:oMath>
            </m:oMathPara>
          </w:p>
          <w:p w14:paraId="5B5C3F05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1. Calculer, à l'aide d'un tableur ou d'une calculatrice, les termes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sub>
              </m:sSub>
            </m:oMath>
            <w:r w:rsidRPr="007C4AE9">
              <w:rPr>
                <w:sz w:val="24"/>
                <w:szCs w:val="24"/>
              </w:rPr>
              <w:t>.</w:t>
            </w:r>
          </w:p>
          <w:p w14:paraId="7CEA81BF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2. Vers quelle valeur L la suite (uₙ) semble-t-elle se stabiliser ?</w:t>
            </w:r>
          </w:p>
          <w:p w14:paraId="4B8081E9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3. Vérifier par le calcul que cette valeur L vérifie l'équation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L = 0,5L + 3</m:t>
              </m:r>
            </m:oMath>
            <w:r w:rsidRPr="007C4AE9">
              <w:rPr>
                <w:sz w:val="24"/>
                <w:szCs w:val="24"/>
              </w:rPr>
              <w:t xml:space="preserve"> — c'est la condition pour que la suite reste « immobile » une fois la stabilisation atteinte.</w:t>
            </w:r>
          </w:p>
        </w:tc>
      </w:tr>
    </w:tbl>
    <w:p w14:paraId="76E7F868" w14:textId="77777777" w:rsidR="006B4A80" w:rsidRPr="007C4AE9" w:rsidRDefault="006B4A80">
      <w:pPr>
        <w:spacing w:after="160"/>
        <w:rPr>
          <w:sz w:val="24"/>
          <w:szCs w:val="24"/>
        </w:rPr>
      </w:pPr>
    </w:p>
    <w:p w14:paraId="3C31B4BA" w14:textId="77777777" w:rsidR="006B4A80" w:rsidRPr="007C4AE9" w:rsidRDefault="00000000">
      <w:pPr>
        <w:pStyle w:val="Titre1"/>
        <w:spacing w:before="260" w:after="140"/>
        <w:rPr>
          <w:sz w:val="40"/>
          <w:szCs w:val="40"/>
        </w:rPr>
      </w:pPr>
      <w:r w:rsidRPr="007C4AE9">
        <w:rPr>
          <w:b/>
          <w:bCs/>
          <w:color w:val="0B3D5C"/>
        </w:rPr>
        <w:t>2. Suites arithmétiques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4AFB7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9EF22A7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7C4AE9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B3D5C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Suite arithmétique</w:t>
            </w:r>
          </w:p>
          <w:p w14:paraId="46114DC3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Une suite (uₙ) est </w:t>
            </w:r>
            <w:r w:rsidRPr="007C4AE9">
              <w:rPr>
                <w:b/>
                <w:bCs/>
                <w:sz w:val="24"/>
                <w:szCs w:val="24"/>
              </w:rPr>
              <w:t>arithmétique</w:t>
            </w:r>
            <w:r w:rsidRPr="007C4AE9">
              <w:rPr>
                <w:sz w:val="24"/>
                <w:szCs w:val="24"/>
              </w:rPr>
              <w:t xml:space="preserve"> s'il existe un réel a, appelé </w:t>
            </w:r>
            <w:r w:rsidRPr="007C4AE9">
              <w:rPr>
                <w:b/>
                <w:bCs/>
                <w:sz w:val="24"/>
                <w:szCs w:val="24"/>
              </w:rPr>
              <w:t>raison</w:t>
            </w:r>
            <w:r w:rsidRPr="007C4AE9">
              <w:rPr>
                <w:sz w:val="24"/>
                <w:szCs w:val="24"/>
              </w:rPr>
              <w:t>, tel que pour tout n :</w:t>
            </w:r>
          </w:p>
          <w:p w14:paraId="20E11DAA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 + 1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+ a</m:t>
                </m:r>
              </m:oMath>
            </m:oMathPara>
          </w:p>
          <w:p w14:paraId="773BC4D7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passe d'un terme au suivant en </w:t>
            </w:r>
            <w:r w:rsidRPr="007C4AE9">
              <w:rPr>
                <w:i/>
                <w:iCs/>
                <w:sz w:val="24"/>
                <w:szCs w:val="24"/>
              </w:rPr>
              <w:t>ajoutant toujours la même quantité</w:t>
            </w:r>
            <w:r w:rsidRPr="007C4AE9">
              <w:rPr>
                <w:sz w:val="24"/>
                <w:szCs w:val="24"/>
              </w:rPr>
              <w:t xml:space="preserve"> a. La représentation graphique d'une suite arithmétique est une série de points alignés sur une droite.</w:t>
            </w:r>
          </w:p>
        </w:tc>
      </w:tr>
    </w:tbl>
    <w:p w14:paraId="2BA796BD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519B9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74EA22E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B3D5C"/>
                <w:sz w:val="24"/>
                <w:szCs w:val="24"/>
              </w:rPr>
              <w:t>PROPRIÉTÉ</w:t>
            </w:r>
            <w:r w:rsidRPr="007C4AE9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B3D5C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Terme général, sens de variation, somme</w:t>
            </w:r>
          </w:p>
          <w:p w14:paraId="7EB0B086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Pour tout n :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+ n × a</m:t>
              </m:r>
            </m:oMath>
            <w:r w:rsidRPr="007C4AE9">
              <w:rPr>
                <w:sz w:val="24"/>
                <w:szCs w:val="24"/>
              </w:rPr>
              <w:t xml:space="preserve"> (ou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+ (n - 1) × a</m:t>
              </m:r>
            </m:oMath>
            <w:r w:rsidRPr="007C4AE9">
              <w:rPr>
                <w:sz w:val="24"/>
                <w:szCs w:val="24"/>
              </w:rPr>
              <w:t xml:space="preserve"> si la suite débute au rang 1).</w:t>
            </w:r>
          </w:p>
          <w:p w14:paraId="5B710182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Sens de variation : si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 &gt; 0</m:t>
              </m:r>
            </m:oMath>
            <w:r w:rsidRPr="007C4AE9">
              <w:rPr>
                <w:sz w:val="24"/>
                <w:szCs w:val="24"/>
              </w:rPr>
              <w:t xml:space="preserve">, (uₙ) est strictement croissante ; si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 &lt; 0</m:t>
              </m:r>
            </m:oMath>
            <w:r w:rsidRPr="007C4AE9">
              <w:rPr>
                <w:sz w:val="24"/>
                <w:szCs w:val="24"/>
              </w:rPr>
              <w:t xml:space="preserve">, elle est strictement décroissante ; si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 = 0</m:t>
              </m:r>
            </m:oMath>
            <w:r w:rsidRPr="007C4AE9">
              <w:rPr>
                <w:sz w:val="24"/>
                <w:szCs w:val="24"/>
              </w:rPr>
              <w:t>, elle est constante.</w:t>
            </w:r>
          </w:p>
          <w:p w14:paraId="1953C9BF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La somme de n termes consécutifs se calcule par la formule (donnée si nécessaire) :</w:t>
            </w:r>
          </w:p>
          <w:p w14:paraId="3E6F5EFB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S = (nombre de termes) × 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premier terme + dernier terme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5A22FE01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221F6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B775E2F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E6E76"/>
                <w:sz w:val="24"/>
                <w:szCs w:val="24"/>
              </w:rPr>
              <w:t>MÉTHODE</w:t>
            </w:r>
            <w:r w:rsidRPr="007C4AE9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E6E76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Exemple guidé — une pompe doseuse</w:t>
            </w:r>
          </w:p>
          <w:p w14:paraId="7D64E12D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Une pompe doseuse ajoute, à chaque cycle, un volume fixe de 15 </w:t>
            </w:r>
            <w:proofErr w:type="spellStart"/>
            <w:r w:rsidRPr="007C4AE9">
              <w:rPr>
                <w:sz w:val="24"/>
                <w:szCs w:val="24"/>
              </w:rPr>
              <w:t>mL</w:t>
            </w:r>
            <w:proofErr w:type="spellEnd"/>
            <w:r w:rsidRPr="007C4AE9">
              <w:rPr>
                <w:sz w:val="24"/>
                <w:szCs w:val="24"/>
              </w:rPr>
              <w:t xml:space="preserve"> dans une cuve qui contient déjà 50 </w:t>
            </w:r>
            <w:proofErr w:type="spellStart"/>
            <w:r w:rsidRPr="007C4AE9">
              <w:rPr>
                <w:sz w:val="24"/>
                <w:szCs w:val="24"/>
              </w:rPr>
              <w:t>mL</w:t>
            </w:r>
            <w:proofErr w:type="spellEnd"/>
            <w:r w:rsidRPr="007C4AE9">
              <w:rPr>
                <w:sz w:val="24"/>
                <w:szCs w:val="24"/>
              </w:rPr>
              <w:t xml:space="preserve">. On note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le volume total (en mL) présent dans la cuve après n cycles :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50</m:t>
              </m:r>
            </m:oMath>
            <w:r w:rsidRPr="007C4AE9">
              <w:rPr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 + 1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+ 15</m:t>
              </m:r>
            </m:oMath>
            <w:r w:rsidRPr="007C4AE9">
              <w:rPr>
                <w:sz w:val="24"/>
                <w:szCs w:val="24"/>
              </w:rPr>
              <w:t xml:space="preserve">. C'est une suite arithmétique de raison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 = 15</m:t>
              </m:r>
            </m:oMath>
            <w:r w:rsidRPr="007C4AE9">
              <w:rPr>
                <w:sz w:val="24"/>
                <w:szCs w:val="24"/>
              </w:rPr>
              <w:t xml:space="preserve">, donc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50 + 15n</m:t>
              </m:r>
            </m:oMath>
            <w:r w:rsidRPr="007C4AE9">
              <w:rPr>
                <w:sz w:val="24"/>
                <w:szCs w:val="24"/>
              </w:rPr>
              <w:t xml:space="preserve">. Au bout de 10 cycles, le volume est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50 + 150 = 200</m:t>
              </m:r>
            </m:oMath>
            <w:r w:rsidRPr="007C4AE9">
              <w:rPr>
                <w:sz w:val="24"/>
                <w:szCs w:val="24"/>
              </w:rPr>
              <w:t xml:space="preserve"> mL.</w:t>
            </w:r>
          </w:p>
        </w:tc>
      </w:tr>
    </w:tbl>
    <w:p w14:paraId="2A9A7B94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02AA8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383A11B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lastRenderedPageBreak/>
              <w:t>EXERCICE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Dosage incrémental</w:t>
            </w:r>
            <w:r w:rsidRPr="007C4AE9">
              <w:rPr>
                <w:i/>
                <w:iCs/>
                <w:sz w:val="20"/>
                <w:szCs w:val="20"/>
              </w:rPr>
              <w:t xml:space="preserve">   ·   Socle</w:t>
            </w:r>
          </w:p>
          <w:p w14:paraId="6BC82F18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reprend la pompe doseuse de l'exemple guidé :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50</m:t>
              </m:r>
            </m:oMath>
            <w:r w:rsidRPr="007C4AE9">
              <w:rPr>
                <w:sz w:val="24"/>
                <w:szCs w:val="24"/>
              </w:rPr>
              <w:t xml:space="preserve"> mL, raison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 = 15</m:t>
              </m:r>
            </m:oMath>
            <w:r w:rsidRPr="007C4AE9">
              <w:rPr>
                <w:sz w:val="24"/>
                <w:szCs w:val="24"/>
              </w:rPr>
              <w:t xml:space="preserve"> mL par cycle.</w:t>
            </w:r>
          </w:p>
          <w:p w14:paraId="79C3A4F3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1. Justifier que (uₙ) est arithmétique et donner sa raison.</w:t>
            </w:r>
          </w:p>
          <w:p w14:paraId="619BFA95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2. Exprimer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en fonction de n, puis calculer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20</m:t>
                  </m:r>
                </m:sub>
              </m:sSub>
            </m:oMath>
            <w:r w:rsidRPr="007C4AE9">
              <w:rPr>
                <w:sz w:val="24"/>
                <w:szCs w:val="24"/>
              </w:rPr>
              <w:t>.</w:t>
            </w:r>
          </w:p>
          <w:p w14:paraId="37E90D28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3. La cuve a une capacité maximale de 500 </w:t>
            </w:r>
            <w:proofErr w:type="spellStart"/>
            <w:r w:rsidRPr="007C4AE9">
              <w:rPr>
                <w:sz w:val="24"/>
                <w:szCs w:val="24"/>
              </w:rPr>
              <w:t>mL</w:t>
            </w:r>
            <w:proofErr w:type="spellEnd"/>
            <w:r w:rsidRPr="007C4AE9">
              <w:rPr>
                <w:sz w:val="24"/>
                <w:szCs w:val="24"/>
              </w:rPr>
              <w:t xml:space="preserve">. Au bout de combien de cycles ce volume est-il atteint ou dépassé (on cherchera à résoudre l'inéquation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50 + 15n ⩾ 500</m:t>
              </m:r>
            </m:oMath>
            <w:r w:rsidRPr="007C4AE9">
              <w:rPr>
                <w:sz w:val="24"/>
                <w:szCs w:val="24"/>
              </w:rPr>
              <w:t>) ?</w:t>
            </w:r>
          </w:p>
        </w:tc>
      </w:tr>
    </w:tbl>
    <w:p w14:paraId="63306B59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67854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3931F22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Volume total injecté</w:t>
            </w:r>
            <w:r w:rsidRPr="007C4AE9">
              <w:rPr>
                <w:i/>
                <w:iCs/>
                <w:sz w:val="20"/>
                <w:szCs w:val="20"/>
              </w:rPr>
              <w:t xml:space="preserve">   ·   Consolidation</w:t>
            </w:r>
          </w:p>
          <w:p w14:paraId="4E1E381D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Une autre pompe, utilisée pour un traitement, injecte un volume qui croît de façon arithmétique d'un cycle à l'autre : elle injecte 20 </w:t>
            </w:r>
            <w:proofErr w:type="spellStart"/>
            <w:r w:rsidRPr="007C4AE9">
              <w:rPr>
                <w:sz w:val="24"/>
                <w:szCs w:val="24"/>
              </w:rPr>
              <w:t>mL</w:t>
            </w:r>
            <w:proofErr w:type="spellEnd"/>
            <w:r w:rsidRPr="007C4AE9">
              <w:rPr>
                <w:sz w:val="24"/>
                <w:szCs w:val="24"/>
              </w:rPr>
              <w:t xml:space="preserve"> au premier cycle, puis 5 </w:t>
            </w:r>
            <w:proofErr w:type="spellStart"/>
            <w:r w:rsidRPr="007C4AE9">
              <w:rPr>
                <w:sz w:val="24"/>
                <w:szCs w:val="24"/>
              </w:rPr>
              <w:t>mL</w:t>
            </w:r>
            <w:proofErr w:type="spellEnd"/>
            <w:r w:rsidRPr="007C4AE9">
              <w:rPr>
                <w:sz w:val="24"/>
                <w:szCs w:val="24"/>
              </w:rPr>
              <w:t xml:space="preserve"> de plus à chaque cycle suivant (raison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 = 5</m:t>
              </m:r>
            </m:oMath>
            <w:r w:rsidRPr="007C4AE9">
              <w:rPr>
                <w:sz w:val="24"/>
                <w:szCs w:val="24"/>
              </w:rPr>
              <w:t xml:space="preserve">). On note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le volume (en mL) injecté au n-ième cycle, pour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n ⩾ 1</m:t>
              </m:r>
            </m:oMath>
            <w:r w:rsidRPr="007C4AE9">
              <w:rPr>
                <w:sz w:val="24"/>
                <w:szCs w:val="24"/>
              </w:rPr>
              <w:t>.</w:t>
            </w:r>
          </w:p>
          <w:p w14:paraId="785B856D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1. Exprimer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en fonction de n, puis calculer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sub>
              </m:sSub>
            </m:oMath>
            <w:r w:rsidRPr="007C4AE9">
              <w:rPr>
                <w:sz w:val="24"/>
                <w:szCs w:val="24"/>
              </w:rPr>
              <w:t>.</w:t>
            </w:r>
          </w:p>
          <w:p w14:paraId="6A1A9F15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2. À l'aide de la formule de la somme de n termes consécutifs, calculer le volume total injecté au cours des 10 premiers cycles.</w:t>
            </w:r>
          </w:p>
          <w:p w14:paraId="1A55C578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3. La cuve de récupération a une capacité de 400 </w:t>
            </w:r>
            <w:proofErr w:type="spellStart"/>
            <w:r w:rsidRPr="007C4AE9">
              <w:rPr>
                <w:sz w:val="24"/>
                <w:szCs w:val="24"/>
              </w:rPr>
              <w:t>mL</w:t>
            </w:r>
            <w:proofErr w:type="spellEnd"/>
            <w:r w:rsidRPr="007C4AE9">
              <w:rPr>
                <w:sz w:val="24"/>
                <w:szCs w:val="24"/>
              </w:rPr>
              <w:t>. Sera-t-elle suffisante pour recueillir la totalité de ces 10 cycles ?</w:t>
            </w:r>
          </w:p>
        </w:tc>
      </w:tr>
    </w:tbl>
    <w:p w14:paraId="7E4560B7" w14:textId="77777777" w:rsidR="006B4A80" w:rsidRPr="007C4AE9" w:rsidRDefault="006B4A80">
      <w:pPr>
        <w:spacing w:after="160"/>
        <w:rPr>
          <w:sz w:val="24"/>
          <w:szCs w:val="24"/>
        </w:rPr>
      </w:pPr>
    </w:p>
    <w:p w14:paraId="469C500E" w14:textId="77777777" w:rsidR="006B4A80" w:rsidRPr="007C4AE9" w:rsidRDefault="00000000">
      <w:pPr>
        <w:pStyle w:val="Titre1"/>
        <w:spacing w:before="260" w:after="140"/>
        <w:rPr>
          <w:sz w:val="40"/>
          <w:szCs w:val="40"/>
        </w:rPr>
      </w:pPr>
      <w:r w:rsidRPr="007C4AE9">
        <w:rPr>
          <w:b/>
          <w:bCs/>
          <w:color w:val="0B3D5C"/>
        </w:rPr>
        <w:t>3. Suites géométriques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28D80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5B8016C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7C4AE9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B3D5C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Suite géométrique</w:t>
            </w:r>
          </w:p>
          <w:p w14:paraId="2F1B925B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Une suite (uₙ), à termes non nuls, est </w:t>
            </w:r>
            <w:r w:rsidRPr="007C4AE9">
              <w:rPr>
                <w:b/>
                <w:bCs/>
                <w:sz w:val="24"/>
                <w:szCs w:val="24"/>
              </w:rPr>
              <w:t>géométrique</w:t>
            </w:r>
            <w:r w:rsidRPr="007C4AE9">
              <w:rPr>
                <w:sz w:val="24"/>
                <w:szCs w:val="24"/>
              </w:rPr>
              <w:t xml:space="preserve"> s'il existe un réel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b ≠ 0</m:t>
              </m:r>
            </m:oMath>
            <w:r w:rsidRPr="007C4AE9">
              <w:rPr>
                <w:sz w:val="24"/>
                <w:szCs w:val="24"/>
              </w:rPr>
              <w:t xml:space="preserve">, appelé </w:t>
            </w:r>
            <w:r w:rsidRPr="007C4AE9">
              <w:rPr>
                <w:b/>
                <w:bCs/>
                <w:sz w:val="24"/>
                <w:szCs w:val="24"/>
              </w:rPr>
              <w:t>raison</w:t>
            </w:r>
            <w:r w:rsidRPr="007C4AE9">
              <w:rPr>
                <w:sz w:val="24"/>
                <w:szCs w:val="24"/>
              </w:rPr>
              <w:t>, tel que pour tout n :</w:t>
            </w:r>
          </w:p>
          <w:p w14:paraId="4FCA8C4B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 + 1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b × 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sub>
                </m:sSub>
              </m:oMath>
            </m:oMathPara>
          </w:p>
          <w:p w14:paraId="2874EDEB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passe d'un terme au suivant en </w:t>
            </w:r>
            <w:r w:rsidRPr="007C4AE9">
              <w:rPr>
                <w:i/>
                <w:iCs/>
                <w:sz w:val="24"/>
                <w:szCs w:val="24"/>
              </w:rPr>
              <w:t>multipliant toujours par la même quantité</w:t>
            </w:r>
            <w:r w:rsidRPr="007C4AE9">
              <w:rPr>
                <w:sz w:val="24"/>
                <w:szCs w:val="24"/>
              </w:rPr>
              <w:t xml:space="preserve"> b. Contrairement à la suite arithmétique (évolution linéaire), une suite géométrique décrit une évolution exponentielle — croissance ou décroissance de plus en plus rapide en valeur absolue.</w:t>
            </w:r>
          </w:p>
        </w:tc>
      </w:tr>
    </w:tbl>
    <w:p w14:paraId="038E1CB2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2EECA5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DEF8D09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B3D5C"/>
                <w:sz w:val="24"/>
                <w:szCs w:val="24"/>
              </w:rPr>
              <w:t>PROPRIÉTÉ</w:t>
            </w:r>
            <w:r w:rsidRPr="007C4AE9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B3D5C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Terme général, sens de variation, somme</w:t>
            </w:r>
          </w:p>
          <w:p w14:paraId="6A029132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Pour tout n :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 (ou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 - 1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 si la suite débute au rang 1).</w:t>
            </w:r>
          </w:p>
          <w:p w14:paraId="7F891FF9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Si le premier terme est strictement positif : pour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b &gt; 1</m:t>
              </m:r>
            </m:oMath>
            <w:r w:rsidRPr="007C4AE9">
              <w:rPr>
                <w:sz w:val="24"/>
                <w:szCs w:val="24"/>
              </w:rPr>
              <w:t xml:space="preserve">, (uₙ) est strictement croissante ; pour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0 &lt; b &lt; 1</m:t>
              </m:r>
            </m:oMath>
            <w:r w:rsidRPr="007C4AE9">
              <w:rPr>
                <w:sz w:val="24"/>
                <w:szCs w:val="24"/>
              </w:rPr>
              <w:t xml:space="preserve">, elle est strictement décroissante ; pour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b = 1</m:t>
              </m:r>
            </m:oMath>
            <w:r w:rsidRPr="007C4AE9">
              <w:rPr>
                <w:sz w:val="24"/>
                <w:szCs w:val="24"/>
              </w:rPr>
              <w:t>, elle est constante.</w:t>
            </w:r>
          </w:p>
          <w:p w14:paraId="4A9C9A7A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La somme de n termes consécutifs se calcule par la formule (donnée si nécessaire) :</w:t>
            </w:r>
          </w:p>
          <w:p w14:paraId="74DF2072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S = 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× 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1 -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nombre de termes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1 - b</m:t>
                    </m:r>
                  </m:den>
                </m:f>
              </m:oMath>
            </m:oMathPara>
          </w:p>
        </w:tc>
      </w:tr>
    </w:tbl>
    <w:p w14:paraId="47907C49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13CCC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CFCC966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E6E76"/>
                <w:sz w:val="24"/>
                <w:szCs w:val="24"/>
              </w:rPr>
              <w:lastRenderedPageBreak/>
              <w:t>MÉTHODE</w:t>
            </w:r>
            <w:r w:rsidRPr="007C4AE9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E6E76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Exemple guidé — échantillonner une charge : du continu au discret</w:t>
            </w:r>
          </w:p>
          <w:p w14:paraId="58C70F77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Au chapitre 8, la charge d'un condensateur (système du premier ordre) obéissait à une loi continue du type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y(t) = 1 -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-t/τ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, avec ici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τ = 5 s</m:t>
              </m:r>
            </m:oMath>
            <w:r w:rsidRPr="007C4AE9">
              <w:rPr>
                <w:sz w:val="24"/>
                <w:szCs w:val="24"/>
              </w:rPr>
              <w:t xml:space="preserve">. On échantillonne ce signal toutes les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Te = 1 s</m:t>
              </m:r>
            </m:oMath>
            <w:r w:rsidRPr="007C4AE9">
              <w:rPr>
                <w:sz w:val="24"/>
                <w:szCs w:val="24"/>
              </w:rPr>
              <w:t xml:space="preserve">, et on note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1 - y(n × Te)</m:t>
              </m:r>
            </m:oMath>
            <w:r w:rsidRPr="007C4AE9">
              <w:rPr>
                <w:sz w:val="24"/>
                <w:szCs w:val="24"/>
              </w:rPr>
              <w:t xml:space="preserve"> l'écart relatif à la valeur finale au n-ième échantillon.</w:t>
            </w:r>
          </w:p>
          <w:p w14:paraId="67A93805" w14:textId="77777777" w:rsidR="006B4A80" w:rsidRPr="007C4AE9" w:rsidRDefault="0000000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7C4AE9">
              <w:rPr>
                <w:noProof/>
                <w:sz w:val="24"/>
                <w:szCs w:val="24"/>
              </w:rPr>
              <w:drawing>
                <wp:inline distT="0" distB="0" distL="0" distR="0" wp14:anchorId="29E1D46B" wp14:editId="579EC631">
                  <wp:extent cx="2943225" cy="2200275"/>
                  <wp:effectExtent l="0" t="0" r="0" b="0"/>
                  <wp:docPr id="305008814" name="Image 305008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D71851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a alors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-nTe/τ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-Te/τ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 — une suite géométrique de raison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b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-Te/τ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-1/5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≈ 0,819</m:t>
              </m:r>
            </m:oMath>
            <w:r w:rsidRPr="007C4AE9">
              <w:rPr>
                <w:sz w:val="24"/>
                <w:szCs w:val="24"/>
              </w:rPr>
              <w:t xml:space="preserve">, et de premier terme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1</m:t>
              </m:r>
            </m:oMath>
            <w:r w:rsidRPr="007C4AE9">
              <w:rPr>
                <w:sz w:val="24"/>
                <w:szCs w:val="24"/>
              </w:rPr>
              <w:t>.</w:t>
            </w:r>
          </w:p>
        </w:tc>
      </w:tr>
    </w:tbl>
    <w:p w14:paraId="3246C15D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48C5AE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C8631A"/>
              <w:left w:val="single" w:sz="24" w:space="0" w:color="C8631A"/>
              <w:bottom w:val="single" w:sz="6" w:space="0" w:color="C8631A"/>
              <w:right w:val="single" w:sz="6" w:space="0" w:color="C8631A"/>
            </w:tcBorders>
            <w:shd w:val="clear" w:color="auto" w:fill="FBEA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F74DC82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r w:rsidRPr="007C4AE9">
              <w:rPr>
                <w:b/>
                <w:bCs/>
                <w:color w:val="C8631A"/>
                <w:sz w:val="24"/>
                <w:szCs w:val="24"/>
              </w:rPr>
              <w:t xml:space="preserve">🔧 APPLICATION </w:t>
            </w: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t>CIRA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Retrouver la règle des 63 % avec une suite géométrique</w:t>
            </w:r>
          </w:p>
          <w:p w14:paraId="213C4B42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reprend l'échantillonnage de l'exemple guidé :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-n/5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, suite géométrique de raison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b ≈ 0,819</m:t>
              </m:r>
            </m:oMath>
            <w:r w:rsidRPr="007C4AE9">
              <w:rPr>
                <w:sz w:val="24"/>
                <w:szCs w:val="24"/>
              </w:rPr>
              <w:t>.</w:t>
            </w:r>
          </w:p>
          <w:p w14:paraId="211FE943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1. Calculer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à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-3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 près (on prendra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≈ 0,368</m:t>
              </m:r>
            </m:oMath>
            <w:r w:rsidRPr="007C4AE9">
              <w:rPr>
                <w:sz w:val="24"/>
                <w:szCs w:val="24"/>
              </w:rPr>
              <w:t>).</w:t>
            </w:r>
          </w:p>
          <w:p w14:paraId="6044715A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2. En déduire le pourcentage de la valeur finale atteint après 5 échantillons, c'est-à-dire au bout de 5 secondes. Retrouve-t-on bien la « règle des 63 % » déjà rencontrée au chapitre 9 ?</w:t>
            </w:r>
          </w:p>
          <w:p w14:paraId="3CBD6482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3. Pourquoi cette coïncidence n'en est-elle pas une : que représente, en secondes, le nombre 5 × Te dans ce contexte ?</w:t>
            </w:r>
          </w:p>
        </w:tc>
      </w:tr>
    </w:tbl>
    <w:p w14:paraId="62CE3904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5B7AA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1C6E47EA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Rebuts en baisse après une action corrective</w:t>
            </w:r>
            <w:r w:rsidRPr="007C4AE9">
              <w:rPr>
                <w:i/>
                <w:iCs/>
                <w:sz w:val="20"/>
                <w:szCs w:val="20"/>
              </w:rPr>
              <w:t xml:space="preserve">   ·   Consolidation</w:t>
            </w:r>
          </w:p>
          <w:p w14:paraId="4DC9A058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Après la mise en place d'une action corrective sur une ligne de production, le nombre de pièces rebutées décroît de 20 % à chaque lot contrôlé qui suit. Le premier lot analysé après l'action comptait encore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250</m:t>
              </m:r>
            </m:oMath>
            <w:r w:rsidRPr="007C4AE9">
              <w:rPr>
                <w:sz w:val="24"/>
                <w:szCs w:val="24"/>
              </w:rPr>
              <w:t xml:space="preserve"> pièces rebutées.</w:t>
            </w:r>
          </w:p>
          <w:p w14:paraId="4B191C9F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1. Justifier que (uₙ), pour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n ⩾ 1</m:t>
              </m:r>
            </m:oMath>
            <w:r w:rsidRPr="007C4AE9">
              <w:rPr>
                <w:sz w:val="24"/>
                <w:szCs w:val="24"/>
              </w:rPr>
              <w:t>, est géométrique et donner sa raison b.</w:t>
            </w:r>
          </w:p>
          <w:p w14:paraId="1D6BD2A3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2. Calculer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, puis exprimer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en fonction de n.</w:t>
            </w:r>
          </w:p>
          <w:p w14:paraId="4C7C66A5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3. À l'aide de la formule de la somme de n termes consécutifs, calculer (à la pièce près) le nombre total de pièces rebutées sur les 6 premiers lots suivant l'action corrective.</w:t>
            </w:r>
          </w:p>
        </w:tc>
      </w:tr>
    </w:tbl>
    <w:p w14:paraId="0A7DA8C1" w14:textId="77777777" w:rsidR="006B4A80" w:rsidRPr="007C4AE9" w:rsidRDefault="006B4A80">
      <w:pPr>
        <w:spacing w:after="160"/>
        <w:rPr>
          <w:sz w:val="24"/>
          <w:szCs w:val="24"/>
        </w:rPr>
      </w:pPr>
    </w:p>
    <w:p w14:paraId="52008C74" w14:textId="77777777" w:rsidR="007C4AE9" w:rsidRDefault="007C4AE9">
      <w:pPr>
        <w:rPr>
          <w:b/>
          <w:bCs/>
          <w:color w:val="0B3D5C"/>
          <w:sz w:val="32"/>
          <w:szCs w:val="32"/>
        </w:rPr>
      </w:pPr>
      <w:r>
        <w:rPr>
          <w:b/>
          <w:bCs/>
          <w:color w:val="0B3D5C"/>
        </w:rPr>
        <w:br w:type="page"/>
      </w:r>
    </w:p>
    <w:p w14:paraId="11BFAE1C" w14:textId="190E3B2A" w:rsidR="006B4A80" w:rsidRPr="007C4AE9" w:rsidRDefault="00000000">
      <w:pPr>
        <w:pStyle w:val="Titre1"/>
        <w:spacing w:before="260" w:after="140"/>
        <w:rPr>
          <w:sz w:val="40"/>
          <w:szCs w:val="40"/>
        </w:rPr>
      </w:pPr>
      <w:r w:rsidRPr="007C4AE9">
        <w:rPr>
          <w:b/>
          <w:bCs/>
          <w:color w:val="0B3D5C"/>
        </w:rPr>
        <w:lastRenderedPageBreak/>
        <w:t>4. Limite d'une suite géométrique (approche expérimentale)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414AA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1873248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7C4AE9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B3D5C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Seuil et limite : ce que dit le programme</w:t>
            </w:r>
          </w:p>
          <w:p w14:paraId="3AA099EC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Le programme officiel de BTS demande, pour une suite géométrique (uₙ), de savoir </w:t>
            </w:r>
            <w:r w:rsidRPr="007C4AE9">
              <w:rPr>
                <w:b/>
                <w:bCs/>
                <w:sz w:val="24"/>
                <w:szCs w:val="24"/>
              </w:rPr>
              <w:t>utiliser un tableur ou un algorithme</w:t>
            </w:r>
            <w:r w:rsidRPr="007C4AE9">
              <w:rPr>
                <w:sz w:val="24"/>
                <w:szCs w:val="24"/>
              </w:rPr>
              <w:t xml:space="preserve"> pour déterminer, lorsque c'est possible :</w:t>
            </w:r>
          </w:p>
          <w:p w14:paraId="3E3DBB31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• un rang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à partir duquel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⩾ a</m:t>
              </m:r>
            </m:oMath>
            <w:r w:rsidRPr="007C4AE9">
              <w:rPr>
                <w:sz w:val="24"/>
                <w:szCs w:val="24"/>
              </w:rPr>
              <w:t xml:space="preserve">, a étant un réel donné (cas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b &gt; 1</m:t>
              </m:r>
            </m:oMath>
            <w:r w:rsidRPr="007C4AE9">
              <w:rPr>
                <w:sz w:val="24"/>
                <w:szCs w:val="24"/>
              </w:rPr>
              <w:t>) ;</w:t>
            </w:r>
          </w:p>
          <w:p w14:paraId="61431E8A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• un rang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à partir duquel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⩽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-p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, p étant un entier naturel donné (cas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0 &lt; b &lt; 1</m:t>
              </m:r>
            </m:oMath>
            <w:r w:rsidRPr="007C4AE9">
              <w:rPr>
                <w:sz w:val="24"/>
                <w:szCs w:val="24"/>
              </w:rPr>
              <w:t>).</w:t>
            </w:r>
          </w:p>
          <w:p w14:paraId="66F788DE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approche ainsi </w:t>
            </w:r>
            <w:r w:rsidRPr="007C4AE9">
              <w:rPr>
                <w:i/>
                <w:iCs/>
                <w:sz w:val="24"/>
                <w:szCs w:val="24"/>
              </w:rPr>
              <w:t>expérimentalement</w:t>
            </w:r>
            <w:r w:rsidRPr="007C4AE9">
              <w:rPr>
                <w:sz w:val="24"/>
                <w:szCs w:val="24"/>
              </w:rPr>
              <w:t xml:space="preserve"> la notion de limite : on ne cherche jamais à la démontrer dans ce cours, seulement à la constater et à en repérer le seuil sur un tableau de valeurs.</w:t>
            </w:r>
          </w:p>
        </w:tc>
      </w:tr>
    </w:tbl>
    <w:p w14:paraId="68D03920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4EF2F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172C6242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0E6E76"/>
                <w:sz w:val="24"/>
                <w:szCs w:val="24"/>
              </w:rPr>
              <w:t>MÉTHODE</w:t>
            </w:r>
            <w:r w:rsidRPr="007C4AE9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0E6E76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Exemple guidé — déterminer un seuil à l'aide d'un tableur</w:t>
            </w:r>
          </w:p>
          <w:p w14:paraId="1CC24B74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On reprend la suite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-n/5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 de la section 3 (écart, en proportion, à la valeur finale d'une charge de constante de temps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τ = 5 s</m:t>
              </m:r>
            </m:oMath>
            <w:r w:rsidRPr="007C4AE9">
              <w:rPr>
                <w:sz w:val="24"/>
                <w:szCs w:val="24"/>
              </w:rPr>
              <w:t xml:space="preserve">, échantillonnée toutes les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Te = 1 s</m:t>
              </m:r>
            </m:oMath>
            <w:r w:rsidRPr="007C4AE9">
              <w:rPr>
                <w:sz w:val="24"/>
                <w:szCs w:val="24"/>
              </w:rPr>
              <w:t xml:space="preserve">). On cherche le rang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à partir duquel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⩽ 0,01</m:t>
              </m:r>
            </m:oMath>
            <w:r w:rsidRPr="007C4AE9">
              <w:rPr>
                <w:sz w:val="24"/>
                <w:szCs w:val="24"/>
              </w:rPr>
              <w:t xml:space="preserve"> (écart inférieur à 1 %).</w:t>
            </w:r>
          </w:p>
          <w:p w14:paraId="64D573EF" w14:textId="77777777" w:rsidR="006B4A80" w:rsidRPr="007C4AE9" w:rsidRDefault="0000000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7C4AE9">
              <w:rPr>
                <w:noProof/>
                <w:sz w:val="24"/>
                <w:szCs w:val="24"/>
              </w:rPr>
              <w:drawing>
                <wp:inline distT="0" distB="0" distL="0" distR="0" wp14:anchorId="01261DEC" wp14:editId="2E568B3A">
                  <wp:extent cx="2962275" cy="2200275"/>
                  <wp:effectExtent l="0" t="0" r="0" b="0"/>
                  <wp:docPr id="523879246" name="Image 523879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8"/>
              <w:gridCol w:w="1820"/>
              <w:gridCol w:w="1820"/>
              <w:gridCol w:w="1820"/>
              <w:gridCol w:w="1820"/>
              <w:gridCol w:w="1820"/>
            </w:tblGrid>
            <w:tr w:rsidR="006B4A80" w:rsidRPr="007C4AE9" w14:paraId="297DDDC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BCD8D02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7C4AE9">
                    <w:rPr>
                      <w:b/>
                      <w:bCs/>
                      <w:sz w:val="24"/>
                      <w:szCs w:val="24"/>
                    </w:rPr>
                    <w:t>n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7A7893A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1484786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CEC7DCD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7A2FC10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2ACC7E8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</w:tr>
            <w:tr w:rsidR="006B4A80" w:rsidRPr="007C4AE9" w14:paraId="5C75DE8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CB30F76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7C4AE9">
                    <w:rPr>
                      <w:sz w:val="24"/>
                      <w:szCs w:val="24"/>
                    </w:rPr>
                    <w:t>e</w:t>
                  </w:r>
                  <w:proofErr w:type="gramEnd"/>
                  <w:r w:rsidRPr="007C4AE9">
                    <w:rPr>
                      <w:sz w:val="24"/>
                      <w:szCs w:val="24"/>
                    </w:rPr>
                    <w:t>ₙ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C6503B9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0,0183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A4CB297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B6C1149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0,0123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BE013D4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0,0101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E65A4F3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0,0082</w:t>
                  </w:r>
                </w:p>
              </w:tc>
            </w:tr>
          </w:tbl>
          <w:p w14:paraId="30E7FD73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Le tableau montre que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&gt; 0,01</m:t>
              </m:r>
            </m:oMath>
            <w:r w:rsidRPr="007C4AE9">
              <w:rPr>
                <w:sz w:val="24"/>
                <w:szCs w:val="24"/>
              </w:rPr>
              <w:t xml:space="preserve"> mais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24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⩽ 0,01</m:t>
              </m:r>
            </m:oMath>
            <w:r w:rsidRPr="007C4AE9">
              <w:rPr>
                <w:sz w:val="24"/>
                <w:szCs w:val="24"/>
              </w:rPr>
              <w:t xml:space="preserve"> : le seuil de 1 % est franchi au rang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24</m:t>
              </m:r>
            </m:oMath>
            <w:r w:rsidRPr="007C4AE9">
              <w:rPr>
                <w:sz w:val="24"/>
                <w:szCs w:val="24"/>
              </w:rPr>
              <w:t xml:space="preserve">, soit après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24 × 1 = 24 s</m:t>
              </m:r>
            </m:oMath>
            <w:r w:rsidRPr="007C4AE9">
              <w:rPr>
                <w:sz w:val="24"/>
                <w:szCs w:val="24"/>
              </w:rPr>
              <w:t xml:space="preserve">. On retrouve, à un cycle près, le critère empirique des « 5τ »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(5 × 5 = 25 s)</m:t>
              </m:r>
            </m:oMath>
            <w:r w:rsidRPr="007C4AE9">
              <w:rPr>
                <w:sz w:val="24"/>
                <w:szCs w:val="24"/>
              </w:rPr>
              <w:t xml:space="preserve"> déjà utilisé au chapitre 8 pour estimer qu'un système du premier ordre a atteint son régime permanent — 5τ est en réalité une valeur arrondie, un peu supérieure au seuil exact de 1 %.</w:t>
            </w:r>
          </w:p>
        </w:tc>
      </w:tr>
    </w:tbl>
    <w:p w14:paraId="59AED59F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45BC4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C8631A"/>
              <w:left w:val="single" w:sz="24" w:space="0" w:color="C8631A"/>
              <w:bottom w:val="single" w:sz="6" w:space="0" w:color="C8631A"/>
              <w:right w:val="single" w:sz="6" w:space="0" w:color="C8631A"/>
            </w:tcBorders>
            <w:shd w:val="clear" w:color="auto" w:fill="FBEA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3462AED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r w:rsidRPr="007C4AE9">
              <w:rPr>
                <w:b/>
                <w:bCs/>
                <w:color w:val="C8631A"/>
                <w:sz w:val="24"/>
                <w:szCs w:val="24"/>
              </w:rPr>
              <w:lastRenderedPageBreak/>
              <w:t xml:space="preserve">🔧 APPLICATION </w:t>
            </w: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t>CIRA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Retrouver le critère des 5τ à l'aide d'une suite géométrique</w:t>
            </w:r>
            <w:r w:rsidRPr="007C4AE9">
              <w:rPr>
                <w:i/>
                <w:iCs/>
                <w:sz w:val="20"/>
                <w:szCs w:val="20"/>
              </w:rPr>
              <w:t xml:space="preserve">   ·   Approfondissement</w:t>
            </w:r>
          </w:p>
          <w:p w14:paraId="55E98ABB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 autre capteur a pour constante de temps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τ = 4 s</m:t>
              </m:r>
            </m:oMath>
            <w:r w:rsidRPr="007C4AE9">
              <w:rPr>
                <w:sz w:val="24"/>
                <w:szCs w:val="24"/>
              </w:rPr>
              <w:t xml:space="preserve"> et est échantillonné toutes les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Te = 0,5 s</m:t>
              </m:r>
            </m:oMath>
            <w:r w:rsidRPr="007C4AE9">
              <w:rPr>
                <w:sz w:val="24"/>
                <w:szCs w:val="24"/>
              </w:rPr>
              <w:t xml:space="preserve">. On pose, comme précédemment,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-nTe/τ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, suite géométrique de raison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b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-Te/τ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-1/8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≈ 0,8825</m:t>
              </m:r>
            </m:oMath>
            <w:r w:rsidRPr="007C4AE9">
              <w:rPr>
                <w:sz w:val="24"/>
                <w:szCs w:val="24"/>
              </w:rPr>
              <w:t>. Un tableur a fourni les valeurs suivantes 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79"/>
              <w:gridCol w:w="1839"/>
              <w:gridCol w:w="1840"/>
              <w:gridCol w:w="1840"/>
              <w:gridCol w:w="1840"/>
              <w:gridCol w:w="1840"/>
            </w:tblGrid>
            <w:tr w:rsidR="006B4A80" w:rsidRPr="007C4AE9" w14:paraId="55EFB58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B7C1075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7C4AE9">
                    <w:rPr>
                      <w:b/>
                      <w:bCs/>
                      <w:sz w:val="24"/>
                      <w:szCs w:val="24"/>
                    </w:rPr>
                    <w:t>n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1904140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624320D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5A11BF3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0BA2399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FF49B1F" w14:textId="77777777" w:rsidR="006B4A80" w:rsidRPr="007C4AE9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b/>
                      <w:bCs/>
                      <w:sz w:val="24"/>
                      <w:szCs w:val="24"/>
                    </w:rPr>
                    <w:t>38</w:t>
                  </w:r>
                </w:p>
              </w:tc>
            </w:tr>
            <w:tr w:rsidR="006B4A80" w:rsidRPr="007C4AE9" w14:paraId="72208CD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813B789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7C4AE9">
                    <w:rPr>
                      <w:sz w:val="24"/>
                      <w:szCs w:val="24"/>
                    </w:rPr>
                    <w:t>e</w:t>
                  </w:r>
                  <w:proofErr w:type="gramEnd"/>
                  <w:r w:rsidRPr="007C4AE9">
                    <w:rPr>
                      <w:sz w:val="24"/>
                      <w:szCs w:val="24"/>
                    </w:rPr>
                    <w:t>ₙ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774E526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0,01426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A87CF9A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0,01259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73416E6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0,01111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45F21C2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0,00980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09F1620" w14:textId="77777777" w:rsidR="006B4A80" w:rsidRPr="007C4AE9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7C4AE9">
                    <w:rPr>
                      <w:sz w:val="24"/>
                      <w:szCs w:val="24"/>
                    </w:rPr>
                    <w:t>0,00865</w:t>
                  </w:r>
                </w:p>
              </w:tc>
            </w:tr>
          </w:tbl>
          <w:p w14:paraId="65C7C4F5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1. À l'aide de ce tableau, déterminer le rang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à partir duquel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⩽ 0,01</m:t>
              </m:r>
            </m:oMath>
            <w:r w:rsidRPr="007C4AE9">
              <w:rPr>
                <w:sz w:val="24"/>
                <w:szCs w:val="24"/>
              </w:rPr>
              <w:t xml:space="preserve"> (écart inférieur à 1 % de la valeur finale).</w:t>
            </w:r>
          </w:p>
          <w:p w14:paraId="3BDBE0DE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2. En déduire la durée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t =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× Te</m:t>
              </m:r>
            </m:oMath>
            <w:r w:rsidRPr="007C4AE9">
              <w:rPr>
                <w:sz w:val="24"/>
                <w:szCs w:val="24"/>
              </w:rPr>
              <w:t xml:space="preserve"> (en secondes) nécessaire pour atteindre ce seuil.</w:t>
            </w:r>
          </w:p>
          <w:p w14:paraId="7D4E73C5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3. Comparer cette durée à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5τ = 20 s</m:t>
              </m:r>
            </m:oMath>
            <w:r w:rsidRPr="007C4AE9">
              <w:rPr>
                <w:sz w:val="24"/>
                <w:szCs w:val="24"/>
              </w:rPr>
              <w:t>. Le critère empirique des « 5τ » est-il, ici encore, une bonne approximation ?</w:t>
            </w:r>
          </w:p>
        </w:tc>
      </w:tr>
    </w:tbl>
    <w:p w14:paraId="62C5FFBA" w14:textId="77777777" w:rsidR="006B4A80" w:rsidRPr="007C4AE9" w:rsidRDefault="006B4A80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788DE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0F06EEA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Un seuil de sécurité en dépollution</w:t>
            </w:r>
            <w:r w:rsidRPr="007C4AE9">
              <w:rPr>
                <w:i/>
                <w:iCs/>
                <w:sz w:val="20"/>
                <w:szCs w:val="20"/>
              </w:rPr>
              <w:t xml:space="preserve">   ·   Socle · Consolidation</w:t>
            </w:r>
          </w:p>
          <w:p w14:paraId="02DBF9E0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Une station de traitement réduit de 15 % la concentration en polluant à chaque cycle de filtration. La concentration initiale est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80</m:t>
              </m:r>
            </m:oMath>
            <w:r w:rsidRPr="007C4AE9">
              <w:rPr>
                <w:sz w:val="24"/>
                <w:szCs w:val="24"/>
              </w:rPr>
              <w:t xml:space="preserve"> mg/L ; la norme réglementaire impose une concentration inférieure ou égale à 5 mg/L en sortie.</w:t>
            </w:r>
          </w:p>
          <w:p w14:paraId="4C0DCB4F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1. Justifier que la suite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Pr="007C4AE9">
              <w:rPr>
                <w:sz w:val="24"/>
                <w:szCs w:val="24"/>
              </w:rPr>
              <w:t xml:space="preserve"> est géométrique, donner sa raison b, et calculer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et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(arrondies au dixième).</w:t>
            </w:r>
          </w:p>
          <w:p w14:paraId="483D73BD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2. Un tableur donne, pour les cycles suivants :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14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≈ 8,22</m:t>
              </m:r>
            </m:oMath>
            <w:r w:rsidRPr="007C4AE9">
              <w:rPr>
                <w:sz w:val="24"/>
                <w:szCs w:val="24"/>
              </w:rPr>
              <w:t xml:space="preserve"> ;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15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≈ 6,99</m:t>
              </m:r>
            </m:oMath>
            <w:r w:rsidRPr="007C4AE9">
              <w:rPr>
                <w:sz w:val="24"/>
                <w:szCs w:val="24"/>
              </w:rPr>
              <w:t xml:space="preserve"> ;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16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≈ 5,94</m:t>
              </m:r>
            </m:oMath>
            <w:r w:rsidRPr="007C4AE9">
              <w:rPr>
                <w:sz w:val="24"/>
                <w:szCs w:val="24"/>
              </w:rPr>
              <w:t xml:space="preserve"> ;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17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≈ 5,05</m:t>
              </m:r>
            </m:oMath>
            <w:r w:rsidRPr="007C4AE9">
              <w:rPr>
                <w:sz w:val="24"/>
                <w:szCs w:val="24"/>
              </w:rPr>
              <w:t xml:space="preserve"> ;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≈ 4,29</m:t>
              </m:r>
            </m:oMath>
            <w:r w:rsidRPr="007C4AE9">
              <w:rPr>
                <w:sz w:val="24"/>
                <w:szCs w:val="24"/>
              </w:rPr>
              <w:t xml:space="preserve"> mg/L. Déterminer le nombre minimal de cycles de filtration nécessaires pour respecter la norme.</w:t>
            </w:r>
          </w:p>
        </w:tc>
      </w:tr>
    </w:tbl>
    <w:p w14:paraId="7639A466" w14:textId="77777777" w:rsidR="006B4A80" w:rsidRPr="007C4AE9" w:rsidRDefault="006B4A80">
      <w:pPr>
        <w:spacing w:after="160"/>
        <w:rPr>
          <w:sz w:val="24"/>
          <w:szCs w:val="24"/>
        </w:rPr>
      </w:pPr>
    </w:p>
    <w:p w14:paraId="313818A8" w14:textId="77777777" w:rsidR="007C4AE9" w:rsidRDefault="007C4AE9">
      <w:pPr>
        <w:rPr>
          <w:b/>
          <w:bCs/>
          <w:color w:val="0B3D5C"/>
          <w:sz w:val="32"/>
          <w:szCs w:val="32"/>
        </w:rPr>
      </w:pPr>
      <w:r>
        <w:rPr>
          <w:b/>
          <w:bCs/>
          <w:color w:val="0B3D5C"/>
        </w:rPr>
        <w:br w:type="page"/>
      </w:r>
    </w:p>
    <w:p w14:paraId="1C64C116" w14:textId="7A1921F1" w:rsidR="006B4A80" w:rsidRPr="007C4AE9" w:rsidRDefault="00000000">
      <w:pPr>
        <w:pStyle w:val="Titre1"/>
        <w:spacing w:before="260" w:after="140"/>
        <w:rPr>
          <w:sz w:val="40"/>
          <w:szCs w:val="40"/>
        </w:rPr>
      </w:pPr>
      <w:r w:rsidRPr="007C4AE9">
        <w:rPr>
          <w:b/>
          <w:bCs/>
          <w:color w:val="0B3D5C"/>
        </w:rPr>
        <w:lastRenderedPageBreak/>
        <w:t>Application finale — Synthèse CIRA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8"/>
      </w:tblGrid>
      <w:tr w:rsidR="006B4A80" w:rsidRPr="007C4AE9" w14:paraId="58BD8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C8631A"/>
              <w:left w:val="single" w:sz="24" w:space="0" w:color="C8631A"/>
              <w:bottom w:val="single" w:sz="6" w:space="0" w:color="C8631A"/>
              <w:right w:val="single" w:sz="6" w:space="0" w:color="C8631A"/>
            </w:tcBorders>
            <w:shd w:val="clear" w:color="auto" w:fill="FBEA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0502F59" w14:textId="77777777" w:rsidR="006B4A80" w:rsidRPr="007C4AE9" w:rsidRDefault="00000000">
            <w:pPr>
              <w:spacing w:after="100"/>
              <w:rPr>
                <w:sz w:val="24"/>
                <w:szCs w:val="24"/>
              </w:rPr>
            </w:pPr>
            <w:r w:rsidRPr="007C4AE9">
              <w:rPr>
                <w:b/>
                <w:bCs/>
                <w:color w:val="C8631A"/>
                <w:sz w:val="24"/>
                <w:szCs w:val="24"/>
              </w:rPr>
              <w:t xml:space="preserve">🔧 APPLICATION </w:t>
            </w:r>
            <w:proofErr w:type="gramStart"/>
            <w:r w:rsidRPr="007C4AE9">
              <w:rPr>
                <w:b/>
                <w:bCs/>
                <w:color w:val="C8631A"/>
                <w:sz w:val="24"/>
                <w:szCs w:val="24"/>
              </w:rPr>
              <w:t>CIRA</w:t>
            </w:r>
            <w:r w:rsidRPr="007C4AE9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7C4AE9">
              <w:rPr>
                <w:color w:val="C8631A"/>
                <w:sz w:val="24"/>
                <w:szCs w:val="24"/>
              </w:rPr>
              <w:t xml:space="preserve">  </w:t>
            </w:r>
            <w:r w:rsidRPr="007C4AE9">
              <w:rPr>
                <w:b/>
                <w:bCs/>
                <w:sz w:val="24"/>
                <w:szCs w:val="24"/>
              </w:rPr>
              <w:t>Simuler une équation différentielle par une suite : la méthode d'Euler</w:t>
            </w:r>
            <w:r w:rsidRPr="007C4AE9">
              <w:rPr>
                <w:i/>
                <w:iCs/>
                <w:sz w:val="20"/>
                <w:szCs w:val="20"/>
              </w:rPr>
              <w:t xml:space="preserve">   ·   Défi CIRA</w:t>
            </w:r>
          </w:p>
          <w:p w14:paraId="7F3558AC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Au chapitre 8, la charge d'un système du premier ordre obéissait à l'équation différentielle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y' =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1 - y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den>
              </m:f>
            </m:oMath>
            <w:r w:rsidRPr="007C4AE9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y(0) = 0</m:t>
              </m:r>
            </m:oMath>
            <w:r w:rsidRPr="007C4AE9">
              <w:rPr>
                <w:sz w:val="24"/>
                <w:szCs w:val="24"/>
              </w:rPr>
              <w:t xml:space="preserve">, de solution exacte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y(t) = 1 -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-t/τ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. Or un automate ou un microcontrôleur ne « résout » jamais une équation différentielle : il en calcule une valeur </w:t>
            </w:r>
            <w:r w:rsidRPr="007C4AE9">
              <w:rPr>
                <w:i/>
                <w:iCs/>
                <w:sz w:val="24"/>
                <w:szCs w:val="24"/>
              </w:rPr>
              <w:t>approchée</w:t>
            </w:r>
            <w:r w:rsidRPr="007C4AE9">
              <w:rPr>
                <w:sz w:val="24"/>
                <w:szCs w:val="24"/>
              </w:rPr>
              <w:t xml:space="preserve">, pas à pas, à intervalles réguliers Te, à l'aide d'une suite récurrente — c'est la </w:t>
            </w:r>
            <w:r w:rsidRPr="007C4AE9">
              <w:rPr>
                <w:b/>
                <w:bCs/>
                <w:sz w:val="24"/>
                <w:szCs w:val="24"/>
              </w:rPr>
              <w:t>méthode d'Euler</w:t>
            </w:r>
            <w:r w:rsidRPr="007C4AE9">
              <w:rPr>
                <w:sz w:val="24"/>
                <w:szCs w:val="24"/>
              </w:rPr>
              <w:t xml:space="preserve"> :</w:t>
            </w:r>
          </w:p>
          <w:p w14:paraId="3C97BB8A" w14:textId="77777777" w:rsidR="006B4A80" w:rsidRPr="007C4AE9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 + 1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+ Te × 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1 -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den>
                </m:f>
              </m:oMath>
            </m:oMathPara>
          </w:p>
          <w:p w14:paraId="24027D1E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La suite (yₙ) ainsi construite approche les valeurs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y(n × Te)</m:t>
              </m:r>
            </m:oMath>
            <w:r w:rsidRPr="007C4AE9">
              <w:rPr>
                <w:sz w:val="24"/>
                <w:szCs w:val="24"/>
              </w:rPr>
              <w:t xml:space="preserve"> de la solution exacte, sans jamais résoudre l'équation différentielle elle-même — c'est un calcul pas à pas, exactement ce que peut effectuer un automate. On prend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τ = 5 s</m:t>
              </m:r>
            </m:oMath>
            <w:r w:rsidRPr="007C4AE9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Te = 1 s</m:t>
              </m:r>
            </m:oMath>
            <w:r w:rsidRPr="007C4AE9">
              <w:rPr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= 0</m:t>
              </m:r>
            </m:oMath>
            <w:r w:rsidRPr="007C4AE9">
              <w:rPr>
                <w:sz w:val="24"/>
                <w:szCs w:val="24"/>
              </w:rPr>
              <w:t>.</w:t>
            </w:r>
          </w:p>
          <w:p w14:paraId="0E86B587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1. Calculer, à l'aide de la relation de récurrence,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oMath>
            <w:r w:rsidRPr="007C4AE9">
              <w:rPr>
                <w:sz w:val="24"/>
                <w:szCs w:val="24"/>
              </w:rPr>
              <w:t>.</w:t>
            </w:r>
          </w:p>
          <w:p w14:paraId="60EEB669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2. La solution exacte donne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y(1) ≈ 0,181</m:t>
              </m:r>
            </m:oMath>
            <w:r w:rsidRPr="007C4AE9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y(2) ≈ 0,330</m:t>
              </m:r>
            </m:oMath>
            <w:r w:rsidRPr="007C4AE9">
              <w:rPr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y(3) ≈ 0,451</m:t>
              </m:r>
            </m:oMath>
            <w:r w:rsidRPr="007C4AE9">
              <w:rPr>
                <w:sz w:val="24"/>
                <w:szCs w:val="24"/>
              </w:rPr>
              <w:t xml:space="preserve"> (à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-3</m:t>
                  </m:r>
                </m:sup>
              </m:sSup>
            </m:oMath>
            <w:r w:rsidRPr="007C4AE9">
              <w:rPr>
                <w:sz w:val="24"/>
                <w:szCs w:val="24"/>
              </w:rPr>
              <w:t xml:space="preserve"> près). Comparer avec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</m:oMath>
            <w:r w:rsidRPr="007C4AE9">
              <w:rPr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oMath>
            <w:r w:rsidRPr="007C4AE9">
              <w:rPr>
                <w:sz w:val="24"/>
                <w:szCs w:val="24"/>
              </w:rPr>
              <w:t>. La méthode d'Euler surestime-t-elle ou sous-estime-t-elle ici la valeur exacte ?</w:t>
            </w:r>
          </w:p>
          <w:p w14:paraId="40D8C717" w14:textId="77777777" w:rsidR="006B4A80" w:rsidRPr="007C4AE9" w:rsidRDefault="00000000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7C4AE9">
              <w:rPr>
                <w:noProof/>
                <w:sz w:val="24"/>
                <w:szCs w:val="24"/>
              </w:rPr>
              <w:drawing>
                <wp:inline distT="0" distB="0" distL="0" distR="0" wp14:anchorId="4927F528" wp14:editId="1CF4D0A5">
                  <wp:extent cx="2943225" cy="2200275"/>
                  <wp:effectExtent l="0" t="0" r="0" b="0"/>
                  <wp:docPr id="2092944775" name="Image 2092944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A9B3D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 xml:space="preserve">3. En observant le graphique ci-dessus (suite d'Euler en escalier, solution exacte en trait continu), quel effet aurait, selon vous, une diminution de la période d'échantillonnage Te — par exemple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Te = 0,1 s</m:t>
              </m:r>
            </m:oMath>
            <w:r w:rsidRPr="007C4AE9">
              <w:rPr>
                <w:sz w:val="24"/>
                <w:szCs w:val="24"/>
              </w:rPr>
              <w:t xml:space="preserve"> au lieu de 1 s — sur la qualité de l'approximation ? (</w:t>
            </w:r>
            <w:proofErr w:type="gramStart"/>
            <w:r w:rsidRPr="007C4AE9">
              <w:rPr>
                <w:sz w:val="24"/>
                <w:szCs w:val="24"/>
              </w:rPr>
              <w:t>aucun</w:t>
            </w:r>
            <w:proofErr w:type="gramEnd"/>
            <w:r w:rsidRPr="007C4AE9">
              <w:rPr>
                <w:sz w:val="24"/>
                <w:szCs w:val="24"/>
              </w:rPr>
              <w:t xml:space="preserve"> calcul n'est demandé : on argumentera à partir du principe même de la méthode).</w:t>
            </w:r>
          </w:p>
          <w:p w14:paraId="4A0263DA" w14:textId="77777777" w:rsidR="006B4A80" w:rsidRPr="007C4AE9" w:rsidRDefault="00000000">
            <w:pPr>
              <w:rPr>
                <w:sz w:val="24"/>
                <w:szCs w:val="24"/>
              </w:rPr>
            </w:pPr>
            <w:r w:rsidRPr="007C4AE9">
              <w:rPr>
                <w:sz w:val="24"/>
                <w:szCs w:val="24"/>
              </w:rPr>
              <w:t>4. Conclure, en une phrase, sur le lien entre suites numériques, équations différentielles et simulation numérique en Automatique.</w:t>
            </w:r>
          </w:p>
        </w:tc>
      </w:tr>
    </w:tbl>
    <w:p w14:paraId="79602A86" w14:textId="77777777" w:rsidR="00550BCE" w:rsidRPr="007C4AE9" w:rsidRDefault="00550BCE">
      <w:pPr>
        <w:rPr>
          <w:sz w:val="24"/>
          <w:szCs w:val="24"/>
        </w:rPr>
      </w:pPr>
    </w:p>
    <w:sectPr w:rsidR="00550BCE" w:rsidRPr="007C4AE9" w:rsidSect="007C4AE9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A2B3D"/>
    <w:multiLevelType w:val="hybridMultilevel"/>
    <w:tmpl w:val="B4C43476"/>
    <w:lvl w:ilvl="0" w:tplc="FAA092C6">
      <w:start w:val="1"/>
      <w:numFmt w:val="bullet"/>
      <w:lvlText w:val="●"/>
      <w:lvlJc w:val="left"/>
      <w:pPr>
        <w:ind w:left="720" w:hanging="360"/>
      </w:pPr>
    </w:lvl>
    <w:lvl w:ilvl="1" w:tplc="209425A8">
      <w:start w:val="1"/>
      <w:numFmt w:val="bullet"/>
      <w:lvlText w:val="○"/>
      <w:lvlJc w:val="left"/>
      <w:pPr>
        <w:ind w:left="1440" w:hanging="360"/>
      </w:pPr>
    </w:lvl>
    <w:lvl w:ilvl="2" w:tplc="EBC6A2F0">
      <w:start w:val="1"/>
      <w:numFmt w:val="bullet"/>
      <w:lvlText w:val="■"/>
      <w:lvlJc w:val="left"/>
      <w:pPr>
        <w:ind w:left="2160" w:hanging="360"/>
      </w:pPr>
    </w:lvl>
    <w:lvl w:ilvl="3" w:tplc="448C2CCE">
      <w:start w:val="1"/>
      <w:numFmt w:val="bullet"/>
      <w:lvlText w:val="●"/>
      <w:lvlJc w:val="left"/>
      <w:pPr>
        <w:ind w:left="2880" w:hanging="360"/>
      </w:pPr>
    </w:lvl>
    <w:lvl w:ilvl="4" w:tplc="34CAB9E2">
      <w:start w:val="1"/>
      <w:numFmt w:val="bullet"/>
      <w:lvlText w:val="○"/>
      <w:lvlJc w:val="left"/>
      <w:pPr>
        <w:ind w:left="3600" w:hanging="360"/>
      </w:pPr>
    </w:lvl>
    <w:lvl w:ilvl="5" w:tplc="81B803E6">
      <w:start w:val="1"/>
      <w:numFmt w:val="bullet"/>
      <w:lvlText w:val="■"/>
      <w:lvlJc w:val="left"/>
      <w:pPr>
        <w:ind w:left="4320" w:hanging="360"/>
      </w:pPr>
    </w:lvl>
    <w:lvl w:ilvl="6" w:tplc="D018DE3A">
      <w:start w:val="1"/>
      <w:numFmt w:val="bullet"/>
      <w:lvlText w:val="●"/>
      <w:lvlJc w:val="left"/>
      <w:pPr>
        <w:ind w:left="5040" w:hanging="360"/>
      </w:pPr>
    </w:lvl>
    <w:lvl w:ilvl="7" w:tplc="E4982422">
      <w:start w:val="1"/>
      <w:numFmt w:val="bullet"/>
      <w:lvlText w:val="●"/>
      <w:lvlJc w:val="left"/>
      <w:pPr>
        <w:ind w:left="5760" w:hanging="360"/>
      </w:pPr>
    </w:lvl>
    <w:lvl w:ilvl="8" w:tplc="87E2567E">
      <w:start w:val="1"/>
      <w:numFmt w:val="bullet"/>
      <w:lvlText w:val="●"/>
      <w:lvlJc w:val="left"/>
      <w:pPr>
        <w:ind w:left="6480" w:hanging="360"/>
      </w:pPr>
    </w:lvl>
  </w:abstractNum>
  <w:num w:numId="1" w16cid:durableId="1355309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80"/>
    <w:rsid w:val="00550BCE"/>
    <w:rsid w:val="006B4A80"/>
    <w:rsid w:val="007C4AE9"/>
    <w:rsid w:val="0081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03BE"/>
  <w15:docId w15:val="{E56A5E4A-6160-4706-A5D2-29443603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A33"/>
        <w:sz w:val="21"/>
        <w:szCs w:val="21"/>
        <w:lang w:val="fr-FR" w:eastAsia="fr-FR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2220</Words>
  <Characters>12210</Characters>
  <Application>Microsoft Office Word</Application>
  <DocSecurity>0</DocSecurity>
  <Lines>101</Lines>
  <Paragraphs>28</Paragraphs>
  <ScaleCrop>false</ScaleCrop>
  <Company/>
  <LinksUpToDate>false</LinksUpToDate>
  <CharactersWithSpaces>14402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Chapitre 10 — Suites numériques</dc:title>
  <dc:creator>Julien Kergot</dc:creator>
  <dc:description>BTS CIRA1 — Mathématiques — Chapitre 10 — Suites numériques</dc:description>
  <cp:lastModifiedBy>julien Kergot</cp:lastModifiedBy>
  <cp:revision>2</cp:revision>
  <cp:lastPrinted>2026-09-13T20:49:00Z</cp:lastPrinted>
  <dcterms:created xsi:type="dcterms:W3CDTF">2026-09-13T20:32:00Z</dcterms:created>
  <dcterms:modified xsi:type="dcterms:W3CDTF">2026-09-13T20:50:00Z</dcterms:modified>
</cp:coreProperties>
</file>